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30CAF">
      <w:r w:rsidRPr="00A30CAF">
        <w:rPr>
          <w:noProof/>
          <w:lang w:val="en-US" w:eastAsia="zh-TW"/>
        </w:rPr>
        <w:pict>
          <v:shapetype id="_x0000_t202" coordsize="21600,21600" o:spt="202" path="m,l,21600r21600,l21600,xe">
            <v:stroke joinstyle="miter"/>
            <v:path gradientshapeok="t" o:connecttype="rect"/>
          </v:shapetype>
          <v:shape id="_x0000_s1026" type="#_x0000_t202" style="position:absolute;margin-left:6235.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559A1" w:rsidRPr="00923CBF" w:rsidRDefault="006559A1" w:rsidP="004D3814">
                  <w:pPr>
                    <w:jc w:val="right"/>
                    <w:rPr>
                      <w:rFonts w:ascii="Segoe UI" w:hAnsi="Segoe UI" w:cs="Segoe UI"/>
                      <w:b/>
                      <w:sz w:val="56"/>
                      <w:szCs w:val="72"/>
                      <w:u w:val="single"/>
                    </w:rPr>
                  </w:pPr>
                  <w:proofErr w:type="spellStart"/>
                  <w:r w:rsidRPr="00923CBF">
                    <w:rPr>
                      <w:rFonts w:ascii="Segoe UI" w:hAnsi="Segoe UI" w:cs="Segoe UI"/>
                      <w:b/>
                      <w:sz w:val="56"/>
                      <w:szCs w:val="72"/>
                      <w:u w:val="single"/>
                    </w:rPr>
                    <w:t>Allerdale</w:t>
                  </w:r>
                  <w:proofErr w:type="spellEnd"/>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A30CA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A30CA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A30CA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A30CA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w:t>
        </w:r>
        <w:r w:rsidR="0044076F" w:rsidRPr="0082686A">
          <w:rPr>
            <w:rStyle w:val="Hyperlink"/>
            <w:sz w:val="36"/>
          </w:rPr>
          <w:t>o</w:t>
        </w:r>
        <w:r w:rsidR="0044076F" w:rsidRPr="0082686A">
          <w:rPr>
            <w:rStyle w:val="Hyperlink"/>
            <w:sz w:val="36"/>
          </w:rPr>
          <w:t>n</w:t>
        </w:r>
      </w:hyperlink>
    </w:p>
    <w:p w:rsidR="0044076F" w:rsidRPr="0082686A" w:rsidRDefault="00A30CA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212</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0.7</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49.9</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1338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83.7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1382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7096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82.9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1355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6750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112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51.4</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35.5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0.3</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345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269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306</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0.3</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210</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80.5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0.0</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84.0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0.5</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197</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16.8</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183</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D7387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Cumbria</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4915</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33.4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4759</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D335B6"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Cumbria</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4759</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627EC"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Cumbria</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55.8</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D54F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Cumbria</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15.8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D54F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Cumbria</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36</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11.1</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E2EDD"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Cumbria</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4794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E2EDD"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Cumbria</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4678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71</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4759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0.27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C205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Cumbria</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4533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50D7C"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Cumbria</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375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4384</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610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Cumbria</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928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3987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4915</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4A321A"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Cumbria</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909</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3850</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FD45E7"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Cumbria</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4204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35"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F2C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F2C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80DFE" w:rsidRPr="006D3019" w:rsidTr="00280D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Cumbria</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4074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508</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4759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-0.99</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-0.63</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36891" w:rsidRPr="00DB1785" w:rsidTr="00B3689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Cumbria</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36891" w:rsidRPr="00275776" w:rsidTr="00B3689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8083E" w:rsidRPr="00972312"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8083E" w:rsidRPr="001E7A1D"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B2A48" w:rsidRPr="00EF1E22"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B2A48" w:rsidRPr="00BE2AA3"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609D5" w:rsidRPr="00632517" w:rsidTr="007609D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Cumbria</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41A9D" w:rsidRPr="004F3D22" w:rsidTr="00C41A9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Cumbria</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04E8D" w:rsidRPr="00CC157F" w:rsidTr="00304E8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Cumbria</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8D16B1" w:rsidRPr="008F518C" w:rsidTr="008D16B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Cumbria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804F3E" w:rsidRPr="00633740" w:rsidTr="00804F3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roofErr w:type="spellStart"/>
            <w:r w:rsidRPr="00633740">
              <w:rPr>
                <w:rFonts w:ascii="Tahoma" w:eastAsia="Times New Roman" w:hAnsi="Tahoma" w:cs="Tahoma"/>
                <w:color w:val="000000"/>
                <w:sz w:val="18"/>
                <w:lang w:eastAsia="en-GB"/>
              </w:rPr>
              <w:t>Allerdale</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17.1</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33.6</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52.9</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804F3E" w:rsidRPr="00FE74B2" w:rsidTr="00804F3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roofErr w:type="spellStart"/>
            <w:r w:rsidRPr="00FE74B2">
              <w:rPr>
                <w:rFonts w:ascii="Tahoma" w:eastAsia="Times New Roman" w:hAnsi="Tahoma" w:cs="Tahoma"/>
                <w:color w:val="000000"/>
                <w:sz w:val="18"/>
                <w:lang w:eastAsia="en-GB"/>
              </w:rPr>
              <w:t>Allerdale</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16.5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16.4</w:t>
            </w:r>
          </w:p>
        </w:tc>
        <w:tc>
          <w:tcPr>
            <w:tcW w:w="1559" w:type="dxa"/>
            <w:tcBorders>
              <w:top w:val="single" w:sz="4" w:space="0" w:color="auto"/>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16.6</w:t>
            </w:r>
          </w:p>
        </w:tc>
        <w:tc>
          <w:tcPr>
            <w:tcW w:w="1560" w:type="dxa"/>
            <w:tcBorders>
              <w:top w:val="single" w:sz="4" w:space="0" w:color="auto"/>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16.2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36891"/>
    <w:rsid w:val="00B66EC4"/>
    <w:rsid w:val="00B71733"/>
    <w:rsid w:val="00B82315"/>
    <w:rsid w:val="00B82BB5"/>
    <w:rsid w:val="00B8433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542E"/>
    <w:rsid w:val="00F8009A"/>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73910656"/>
        <c:axId val="173912448"/>
      </c:barChart>
      <c:lineChart>
        <c:grouping val="standard"/>
        <c:ser>
          <c:idx val="0"/>
          <c:order val="0"/>
          <c:tx>
            <c:strRef>
              <c:f>'5+ GCSEs'!$E$213</c:f>
              <c:strCache>
                <c:ptCount val="1"/>
                <c:pt idx="0">
                  <c:v>Cumbria</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55.8</c:v>
                </c:pt>
                <c:pt idx="1">
                  <c:v>57</c:v>
                </c:pt>
                <c:pt idx="2">
                  <c:v>56.1</c:v>
                </c:pt>
                <c:pt idx="3">
                  <c:v>56.5</c:v>
                </c:pt>
                <c:pt idx="4">
                  <c:v>57</c:v>
                </c:pt>
                <c:pt idx="5">
                  <c:v>56.8</c:v>
                </c:pt>
                <c:pt idx="6">
                  <c:v>56.6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73910656"/>
        <c:axId val="173912448"/>
      </c:lineChart>
      <c:catAx>
        <c:axId val="173910656"/>
        <c:scaling>
          <c:orientation val="minMax"/>
        </c:scaling>
        <c:axPos val="b"/>
        <c:tickLblPos val="nextTo"/>
        <c:txPr>
          <a:bodyPr/>
          <a:lstStyle/>
          <a:p>
            <a:pPr>
              <a:defRPr sz="900"/>
            </a:pPr>
            <a:endParaRPr lang="en-US"/>
          </a:p>
        </c:txPr>
        <c:crossAx val="173912448"/>
        <c:crosses val="autoZero"/>
        <c:auto val="1"/>
        <c:lblAlgn val="ctr"/>
        <c:lblOffset val="100"/>
      </c:catAx>
      <c:valAx>
        <c:axId val="173912448"/>
        <c:scaling>
          <c:orientation val="minMax"/>
        </c:scaling>
        <c:axPos val="l"/>
        <c:majorGridlines/>
        <c:title>
          <c:tx>
            <c:rich>
              <a:bodyPr rot="0" vert="horz"/>
              <a:lstStyle/>
              <a:p>
                <a:pPr>
                  <a:defRPr/>
                </a:pPr>
                <a:r>
                  <a:rPr lang="en-US"/>
                  <a:t>%</a:t>
                </a:r>
              </a:p>
            </c:rich>
          </c:tx>
          <c:layout/>
        </c:title>
        <c:numFmt formatCode="0.0" sourceLinked="1"/>
        <c:tickLblPos val="nextTo"/>
        <c:crossAx val="17391065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Cumbria</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9.0000000000000011E-2</c:v>
                </c:pt>
                <c:pt idx="1">
                  <c:v>0.1</c:v>
                </c:pt>
                <c:pt idx="2">
                  <c:v>9.0000000000000011E-2</c:v>
                </c:pt>
                <c:pt idx="3">
                  <c:v>8.0000000000000016E-2</c:v>
                </c:pt>
                <c:pt idx="4">
                  <c:v>0.11</c:v>
                </c:pt>
                <c:pt idx="5">
                  <c:v>0.12000000000000001</c:v>
                </c:pt>
                <c:pt idx="6">
                  <c:v>0.13</c:v>
                </c:pt>
                <c:pt idx="7">
                  <c:v>0.14000000000000001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9288576"/>
        <c:axId val="139290112"/>
      </c:lineChart>
      <c:catAx>
        <c:axId val="139288576"/>
        <c:scaling>
          <c:orientation val="minMax"/>
        </c:scaling>
        <c:axPos val="b"/>
        <c:tickLblPos val="nextTo"/>
        <c:txPr>
          <a:bodyPr/>
          <a:lstStyle/>
          <a:p>
            <a:pPr>
              <a:defRPr sz="800"/>
            </a:pPr>
            <a:endParaRPr lang="en-US"/>
          </a:p>
        </c:txPr>
        <c:crossAx val="139290112"/>
        <c:crosses val="autoZero"/>
        <c:auto val="1"/>
        <c:lblAlgn val="ctr"/>
        <c:lblOffset val="100"/>
      </c:catAx>
      <c:valAx>
        <c:axId val="139290112"/>
        <c:scaling>
          <c:orientation val="minMax"/>
        </c:scaling>
        <c:axPos val="l"/>
        <c:majorGridlines/>
        <c:numFmt formatCode="0%" sourceLinked="1"/>
        <c:tickLblPos val="nextTo"/>
        <c:crossAx val="13928857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Cumbria</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0.35000000000000003</c:v>
                </c:pt>
                <c:pt idx="2">
                  <c:v>0.36000000000000004</c:v>
                </c:pt>
                <c:pt idx="3">
                  <c:v>0.36000000000000004</c:v>
                </c:pt>
                <c:pt idx="4">
                  <c:v>0.37000000000000005</c:v>
                </c:pt>
                <c:pt idx="5">
                  <c:v>0.36000000000000004</c:v>
                </c:pt>
                <c:pt idx="6">
                  <c:v>0.37000000000000005</c:v>
                </c:pt>
                <c:pt idx="7">
                  <c:v>0.36000000000000004</c:v>
                </c:pt>
                <c:pt idx="8">
                  <c:v>0.37000000000000005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9318016"/>
        <c:axId val="139319552"/>
      </c:lineChart>
      <c:catAx>
        <c:axId val="139318016"/>
        <c:scaling>
          <c:orientation val="minMax"/>
        </c:scaling>
        <c:axPos val="b"/>
        <c:tickLblPos val="nextTo"/>
        <c:txPr>
          <a:bodyPr/>
          <a:lstStyle/>
          <a:p>
            <a:pPr>
              <a:defRPr sz="800"/>
            </a:pPr>
            <a:endParaRPr lang="en-US"/>
          </a:p>
        </c:txPr>
        <c:crossAx val="139319552"/>
        <c:crosses val="autoZero"/>
        <c:auto val="1"/>
        <c:lblAlgn val="ctr"/>
        <c:lblOffset val="100"/>
      </c:catAx>
      <c:valAx>
        <c:axId val="139319552"/>
        <c:scaling>
          <c:orientation val="minMax"/>
        </c:scaling>
        <c:axPos val="l"/>
        <c:majorGridlines/>
        <c:numFmt formatCode="0%" sourceLinked="1"/>
        <c:tickLblPos val="nextTo"/>
        <c:crossAx val="1393180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Cumbria</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0.32000000000000006</c:v>
                </c:pt>
                <c:pt idx="1">
                  <c:v>0.32000000000000006</c:v>
                </c:pt>
                <c:pt idx="2">
                  <c:v>0.32000000000000006</c:v>
                </c:pt>
                <c:pt idx="3">
                  <c:v>0.33000000000000007</c:v>
                </c:pt>
                <c:pt idx="4">
                  <c:v>0.34</c:v>
                </c:pt>
                <c:pt idx="5">
                  <c:v>0.34</c:v>
                </c:pt>
                <c:pt idx="6">
                  <c:v>0.35000000000000003</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3585920"/>
        <c:axId val="173587456"/>
      </c:lineChart>
      <c:catAx>
        <c:axId val="173585920"/>
        <c:scaling>
          <c:orientation val="minMax"/>
        </c:scaling>
        <c:axPos val="b"/>
        <c:tickLblPos val="nextTo"/>
        <c:txPr>
          <a:bodyPr/>
          <a:lstStyle/>
          <a:p>
            <a:pPr>
              <a:defRPr sz="800"/>
            </a:pPr>
            <a:endParaRPr lang="en-US"/>
          </a:p>
        </c:txPr>
        <c:crossAx val="173587456"/>
        <c:crosses val="autoZero"/>
        <c:auto val="1"/>
        <c:lblAlgn val="ctr"/>
        <c:lblOffset val="100"/>
      </c:catAx>
      <c:valAx>
        <c:axId val="173587456"/>
        <c:scaling>
          <c:orientation val="minMax"/>
        </c:scaling>
        <c:axPos val="l"/>
        <c:majorGridlines/>
        <c:numFmt formatCode="0%" sourceLinked="1"/>
        <c:tickLblPos val="nextTo"/>
        <c:crossAx val="17358592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8C7ED-3AF3-449B-9C52-159BC76B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43</Pages>
  <Words>9719</Words>
  <Characters>55400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21</cp:revision>
  <dcterms:created xsi:type="dcterms:W3CDTF">2017-08-24T14:47:00Z</dcterms:created>
  <dcterms:modified xsi:type="dcterms:W3CDTF">2018-09-18T09:30:00Z</dcterms:modified>
</cp:coreProperties>
</file>