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5F4F00">
      <w:r w:rsidRPr="005F4F00">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5D1AC4" w:rsidRDefault="00993F57" w:rsidP="004D3814">
                  <w:pPr>
                    <w:jc w:val="right"/>
                    <w:rPr>
                      <w:rFonts w:ascii="Segoe UI" w:hAnsi="Segoe UI" w:cs="Segoe UI"/>
                      <w:b/>
                      <w:sz w:val="72"/>
                      <w:szCs w:val="72"/>
                      <w:u w:val="single"/>
                    </w:rPr>
                  </w:pPr>
                  <w:proofErr w:type="spellStart"/>
                  <w:r>
                    <w:rPr>
                      <w:rFonts w:ascii="Segoe UI" w:hAnsi="Segoe UI" w:cs="Segoe UI"/>
                      <w:b/>
                      <w:sz w:val="72"/>
                      <w:szCs w:val="72"/>
                      <w:u w:val="single"/>
                    </w:rPr>
                    <w:t>Hambleton</w:t>
                  </w:r>
                  <w:proofErr w:type="spellEnd"/>
                  <w:r w:rsidR="009579D3" w:rsidRPr="005D1AC4">
                    <w:rPr>
                      <w:rFonts w:ascii="Segoe UI" w:hAnsi="Segoe UI" w:cs="Segoe UI"/>
                      <w:b/>
                      <w:sz w:val="72"/>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5F4F00"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5F4F00"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5F4F00"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5F4F00"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5F4F00"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993F57">
      <w:pPr>
        <w:rPr>
          <w:rFonts w:ascii="Segoe UI" w:hAnsi="Segoe UI" w:cs="Segoe UI"/>
        </w:rPr>
      </w:pPr>
      <w:proofErr w:type="spellStart"/>
      <w:r>
        <w:rPr>
          <w:rFonts w:ascii="Segoe UI" w:hAnsi="Segoe UI" w:cs="Segoe UI"/>
        </w:rPr>
        <w:t>Hambleton</w:t>
      </w:r>
      <w:proofErr w:type="spellEnd"/>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Pr>
          <w:rFonts w:ascii="Segoe UI" w:hAnsi="Segoe UI" w:cs="Segoe UI"/>
        </w:rPr>
        <w:t>43</w:t>
      </w:r>
      <w:r w:rsidR="005D1AC4">
        <w:rPr>
          <w:rFonts w:ascii="Segoe UI" w:hAnsi="Segoe UI" w:cs="Segoe UI"/>
        </w:rPr>
        <w:t>0</w:t>
      </w:r>
      <w:r w:rsidR="00D625BB">
        <w:rPr>
          <w:rFonts w:ascii="Segoe UI" w:hAnsi="Segoe UI" w:cs="Segoe UI"/>
        </w:rPr>
        <w:t xml:space="preserve">, made up of </w:t>
      </w:r>
      <w:r>
        <w:rPr>
          <w:rFonts w:ascii="Segoe UI" w:hAnsi="Segoe UI" w:cs="Segoe UI"/>
        </w:rPr>
        <w:t>37</w:t>
      </w:r>
      <w:r w:rsidR="001676C0">
        <w:rPr>
          <w:rFonts w:ascii="Segoe UI" w:hAnsi="Segoe UI" w:cs="Segoe UI"/>
        </w:rPr>
        <w:t>0</w:t>
      </w:r>
      <w:r w:rsidR="00FE2F24">
        <w:rPr>
          <w:rFonts w:ascii="Segoe UI" w:hAnsi="Segoe UI" w:cs="Segoe UI"/>
        </w:rPr>
        <w:t xml:space="preserve"> private enterprise builds</w:t>
      </w:r>
      <w:r>
        <w:rPr>
          <w:rFonts w:ascii="Segoe UI" w:hAnsi="Segoe UI" w:cs="Segoe UI"/>
        </w:rPr>
        <w:t xml:space="preserve"> and 6</w:t>
      </w:r>
      <w:r w:rsidR="002514E2">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40,990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proofErr w:type="spellStart"/>
      <w:r w:rsidR="006270CF">
        <w:rPr>
          <w:rFonts w:ascii="Segoe UI" w:hAnsi="Segoe UI" w:cs="Segoe UI"/>
        </w:rPr>
        <w:t>Hambleton</w:t>
      </w:r>
      <w:proofErr w:type="spellEnd"/>
      <w:r w:rsidR="002651E1">
        <w:rPr>
          <w:rFonts w:ascii="Segoe UI" w:hAnsi="Segoe UI" w:cs="Segoe UI"/>
        </w:rPr>
        <w:t xml:space="preserve"> </w:t>
      </w:r>
      <w:r w:rsidR="00465750">
        <w:rPr>
          <w:rFonts w:ascii="Segoe UI" w:hAnsi="Segoe UI" w:cs="Segoe UI"/>
        </w:rPr>
        <w:t xml:space="preserve">had net additions of </w:t>
      </w:r>
      <w:r w:rsidR="006270CF">
        <w:rPr>
          <w:rFonts w:ascii="Segoe UI" w:hAnsi="Segoe UI" w:cs="Segoe UI"/>
        </w:rPr>
        <w:t>546</w:t>
      </w:r>
      <w:r w:rsidR="004A44E1">
        <w:rPr>
          <w:rFonts w:ascii="Segoe UI" w:hAnsi="Segoe UI" w:cs="Segoe UI"/>
        </w:rPr>
        <w:t xml:space="preserve"> dwellings</w:t>
      </w:r>
      <w:r w:rsidR="00465750">
        <w:rPr>
          <w:rFonts w:ascii="Segoe UI" w:hAnsi="Segoe UI" w:cs="Segoe UI"/>
        </w:rPr>
        <w:t xml:space="preserve"> comprised of </w:t>
      </w:r>
      <w:r w:rsidR="006270CF">
        <w:rPr>
          <w:rFonts w:ascii="Segoe UI" w:hAnsi="Segoe UI" w:cs="Segoe UI"/>
        </w:rPr>
        <w:t>512</w:t>
      </w:r>
      <w:r w:rsidR="00465750">
        <w:rPr>
          <w:rFonts w:ascii="Segoe UI" w:hAnsi="Segoe UI" w:cs="Segoe UI"/>
        </w:rPr>
        <w:t xml:space="preserve"> new builds, </w:t>
      </w:r>
      <w:r w:rsidR="006270CF">
        <w:rPr>
          <w:rFonts w:ascii="Segoe UI" w:hAnsi="Segoe UI" w:cs="Segoe UI"/>
        </w:rPr>
        <w:t>42</w:t>
      </w:r>
      <w:r w:rsidR="00465750">
        <w:rPr>
          <w:rFonts w:ascii="Segoe UI" w:hAnsi="Segoe UI" w:cs="Segoe UI"/>
        </w:rPr>
        <w:t xml:space="preserve"> conversations, </w:t>
      </w:r>
      <w:r w:rsidR="006270CF">
        <w:rPr>
          <w:rFonts w:ascii="Segoe UI" w:hAnsi="Segoe UI" w:cs="Segoe UI"/>
        </w:rPr>
        <w:t>4</w:t>
      </w:r>
      <w:r w:rsidR="00465750">
        <w:rPr>
          <w:rFonts w:ascii="Segoe UI" w:hAnsi="Segoe UI" w:cs="Segoe UI"/>
        </w:rPr>
        <w:t xml:space="preserve"> change of use, and </w:t>
      </w:r>
      <w:r w:rsidR="006270CF">
        <w:rPr>
          <w:rFonts w:ascii="Segoe UI" w:hAnsi="Segoe UI" w:cs="Segoe UI"/>
        </w:rPr>
        <w:t>1</w:t>
      </w:r>
      <w:r>
        <w:rPr>
          <w:rFonts w:ascii="Segoe UI" w:hAnsi="Segoe UI" w:cs="Segoe UI"/>
        </w:rPr>
        <w:t>2</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proofErr w:type="spellStart"/>
      <w:r w:rsidR="006270CF">
        <w:rPr>
          <w:rFonts w:ascii="Segoe UI" w:hAnsi="Segoe UI" w:cs="Segoe UI"/>
        </w:rPr>
        <w:t>Hambleton</w:t>
      </w:r>
      <w:proofErr w:type="spellEnd"/>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6270CF">
        <w:rPr>
          <w:rFonts w:ascii="Segoe UI" w:hAnsi="Segoe UI" w:cs="Segoe UI"/>
        </w:rPr>
        <w:t>eed per 1,000 households was 0.7</w:t>
      </w:r>
      <w:r>
        <w:rPr>
          <w:rFonts w:ascii="Segoe UI" w:hAnsi="Segoe UI" w:cs="Segoe UI"/>
        </w:rPr>
        <w:t>, the number of households accommodated in temporary accommodat</w:t>
      </w:r>
      <w:r w:rsidR="006270CF">
        <w:rPr>
          <w:rFonts w:ascii="Segoe UI" w:hAnsi="Segoe UI" w:cs="Segoe UI"/>
        </w:rPr>
        <w:t>ion per 1,000 households was 0.2</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111193"/>
    <w:rsid w:val="00123766"/>
    <w:rsid w:val="00137983"/>
    <w:rsid w:val="00153631"/>
    <w:rsid w:val="00163203"/>
    <w:rsid w:val="00163DF2"/>
    <w:rsid w:val="001676C0"/>
    <w:rsid w:val="00171D21"/>
    <w:rsid w:val="001779A1"/>
    <w:rsid w:val="001C52DE"/>
    <w:rsid w:val="001D6CB6"/>
    <w:rsid w:val="001E09A4"/>
    <w:rsid w:val="001E6FDC"/>
    <w:rsid w:val="001F4A28"/>
    <w:rsid w:val="00212307"/>
    <w:rsid w:val="00230CF6"/>
    <w:rsid w:val="002408BD"/>
    <w:rsid w:val="002514E2"/>
    <w:rsid w:val="00256D31"/>
    <w:rsid w:val="00257FBA"/>
    <w:rsid w:val="002651E1"/>
    <w:rsid w:val="00274ED9"/>
    <w:rsid w:val="00295A64"/>
    <w:rsid w:val="002B39D0"/>
    <w:rsid w:val="002C6BB4"/>
    <w:rsid w:val="002D62CB"/>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5D1AC4"/>
    <w:rsid w:val="005F4F00"/>
    <w:rsid w:val="00600EBE"/>
    <w:rsid w:val="00604F05"/>
    <w:rsid w:val="0060780B"/>
    <w:rsid w:val="00614B35"/>
    <w:rsid w:val="0061640B"/>
    <w:rsid w:val="00616D21"/>
    <w:rsid w:val="006245BC"/>
    <w:rsid w:val="006270CF"/>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CBB"/>
    <w:rsid w:val="009528EC"/>
    <w:rsid w:val="009576E7"/>
    <w:rsid w:val="009579D3"/>
    <w:rsid w:val="009676E3"/>
    <w:rsid w:val="009867B6"/>
    <w:rsid w:val="009902B8"/>
    <w:rsid w:val="00993F57"/>
    <w:rsid w:val="009B02FC"/>
    <w:rsid w:val="009B0857"/>
    <w:rsid w:val="009B632B"/>
    <w:rsid w:val="009E5806"/>
    <w:rsid w:val="00A02536"/>
    <w:rsid w:val="00A16075"/>
    <w:rsid w:val="00A3620F"/>
    <w:rsid w:val="00A44C1F"/>
    <w:rsid w:val="00A57F92"/>
    <w:rsid w:val="00A61248"/>
    <w:rsid w:val="00A67FA7"/>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Hambleton</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4.2918454935622323</c:v>
                </c:pt>
                <c:pt idx="1">
                  <c:v>3.0075187969924819</c:v>
                </c:pt>
                <c:pt idx="2">
                  <c:v>1.9980019980019978</c:v>
                </c:pt>
                <c:pt idx="3">
                  <c:v>1.9925280199252802</c:v>
                </c:pt>
                <c:pt idx="4">
                  <c:v>3.2242063492063493</c:v>
                </c:pt>
                <c:pt idx="5">
                  <c:v>7.3837066207236033</c:v>
                </c:pt>
                <c:pt idx="6">
                  <c:v>5.6111246645523298</c:v>
                </c:pt>
                <c:pt idx="7">
                  <c:v>6.3430104903635032</c:v>
                </c:pt>
              </c:numCache>
            </c:numRef>
          </c:val>
        </c:ser>
        <c:marker val="1"/>
        <c:axId val="162118272"/>
        <c:axId val="162169216"/>
      </c:lineChart>
      <c:catAx>
        <c:axId val="162118272"/>
        <c:scaling>
          <c:orientation val="minMax"/>
        </c:scaling>
        <c:axPos val="b"/>
        <c:tickLblPos val="nextTo"/>
        <c:txPr>
          <a:bodyPr/>
          <a:lstStyle/>
          <a:p>
            <a:pPr>
              <a:defRPr sz="1000"/>
            </a:pPr>
            <a:endParaRPr lang="en-US"/>
          </a:p>
        </c:txPr>
        <c:crossAx val="162169216"/>
        <c:crosses val="autoZero"/>
        <c:auto val="1"/>
        <c:lblAlgn val="ctr"/>
        <c:lblOffset val="100"/>
      </c:catAx>
      <c:valAx>
        <c:axId val="162169216"/>
        <c:scaling>
          <c:orientation val="minMax"/>
        </c:scaling>
        <c:axPos val="l"/>
        <c:majorGridlines/>
        <c:numFmt formatCode="General" sourceLinked="1"/>
        <c:tickLblPos val="nextTo"/>
        <c:crossAx val="1621182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Hambleton</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0.49950049950049952</c:v>
                </c:pt>
                <c:pt idx="1">
                  <c:v>0</c:v>
                </c:pt>
                <c:pt idx="2">
                  <c:v>0.74404761904761896</c:v>
                </c:pt>
                <c:pt idx="3">
                  <c:v>0.49224710804824018</c:v>
                </c:pt>
                <c:pt idx="4">
                  <c:v>1.0246401561356429</c:v>
                </c:pt>
              </c:numCache>
            </c:numRef>
          </c:val>
        </c:ser>
        <c:marker val="1"/>
        <c:axId val="163064832"/>
        <c:axId val="163074816"/>
      </c:lineChart>
      <c:catAx>
        <c:axId val="163064832"/>
        <c:scaling>
          <c:orientation val="minMax"/>
        </c:scaling>
        <c:axPos val="b"/>
        <c:tickLblPos val="nextTo"/>
        <c:crossAx val="163074816"/>
        <c:crosses val="autoZero"/>
        <c:auto val="1"/>
        <c:lblAlgn val="ctr"/>
        <c:lblOffset val="100"/>
      </c:catAx>
      <c:valAx>
        <c:axId val="163074816"/>
        <c:scaling>
          <c:orientation val="minMax"/>
        </c:scaling>
        <c:axPos val="l"/>
        <c:majorGridlines/>
        <c:numFmt formatCode="General" sourceLinked="1"/>
        <c:tickLblPos val="nextTo"/>
        <c:crossAx val="1630648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Hambleton</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c:v>
                </c:pt>
                <c:pt idx="1">
                  <c:v>0.74719800747198006</c:v>
                </c:pt>
                <c:pt idx="2">
                  <c:v>0</c:v>
                </c:pt>
                <c:pt idx="3">
                  <c:v>0</c:v>
                </c:pt>
                <c:pt idx="4">
                  <c:v>9.758477677482312E-2</c:v>
                </c:pt>
              </c:numCache>
            </c:numRef>
          </c:val>
        </c:ser>
        <c:marker val="1"/>
        <c:axId val="163129984"/>
        <c:axId val="163139968"/>
      </c:lineChart>
      <c:catAx>
        <c:axId val="163129984"/>
        <c:scaling>
          <c:orientation val="minMax"/>
        </c:scaling>
        <c:axPos val="b"/>
        <c:tickLblPos val="nextTo"/>
        <c:crossAx val="163139968"/>
        <c:crosses val="autoZero"/>
        <c:auto val="1"/>
        <c:lblAlgn val="ctr"/>
        <c:lblOffset val="100"/>
      </c:catAx>
      <c:valAx>
        <c:axId val="163139968"/>
        <c:scaling>
          <c:orientation val="minMax"/>
        </c:scaling>
        <c:axPos val="l"/>
        <c:majorGridlines/>
        <c:numFmt formatCode="General" sourceLinked="1"/>
        <c:tickLblPos val="nextTo"/>
        <c:crossAx val="163129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Hambleton</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0.24906600249066002</c:v>
                </c:pt>
                <c:pt idx="2">
                  <c:v>0</c:v>
                </c:pt>
                <c:pt idx="3">
                  <c:v>0</c:v>
                </c:pt>
                <c:pt idx="4">
                  <c:v>0</c:v>
                </c:pt>
              </c:numCache>
            </c:numRef>
          </c:val>
        </c:ser>
        <c:marker val="1"/>
        <c:axId val="163158272"/>
        <c:axId val="163184640"/>
      </c:lineChart>
      <c:catAx>
        <c:axId val="163158272"/>
        <c:scaling>
          <c:orientation val="minMax"/>
        </c:scaling>
        <c:axPos val="b"/>
        <c:tickLblPos val="nextTo"/>
        <c:crossAx val="163184640"/>
        <c:crosses val="autoZero"/>
        <c:auto val="1"/>
        <c:lblAlgn val="ctr"/>
        <c:lblOffset val="100"/>
      </c:catAx>
      <c:valAx>
        <c:axId val="163184640"/>
        <c:scaling>
          <c:orientation val="minMax"/>
        </c:scaling>
        <c:axPos val="l"/>
        <c:majorGridlines/>
        <c:numFmt formatCode="General" sourceLinked="1"/>
        <c:tickLblPos val="nextTo"/>
        <c:crossAx val="1631582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Hambleton</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0.74719800747198006</c:v>
                </c:pt>
                <c:pt idx="2">
                  <c:v>0</c:v>
                </c:pt>
                <c:pt idx="3">
                  <c:v>0</c:v>
                </c:pt>
                <c:pt idx="4">
                  <c:v>0.2927543303244694</c:v>
                </c:pt>
              </c:numCache>
            </c:numRef>
          </c:val>
        </c:ser>
        <c:marker val="1"/>
        <c:axId val="163198848"/>
        <c:axId val="163200384"/>
      </c:lineChart>
      <c:catAx>
        <c:axId val="163198848"/>
        <c:scaling>
          <c:orientation val="minMax"/>
        </c:scaling>
        <c:axPos val="b"/>
        <c:tickLblPos val="nextTo"/>
        <c:crossAx val="163200384"/>
        <c:crosses val="autoZero"/>
        <c:auto val="1"/>
        <c:lblAlgn val="ctr"/>
        <c:lblOffset val="100"/>
      </c:catAx>
      <c:valAx>
        <c:axId val="163200384"/>
        <c:scaling>
          <c:orientation val="minMax"/>
        </c:scaling>
        <c:axPos val="l"/>
        <c:majorGridlines/>
        <c:numFmt formatCode="General" sourceLinked="1"/>
        <c:tickLblPos val="nextTo"/>
        <c:crossAx val="1631988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Hambleton</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2.9970029970029972</c:v>
                </c:pt>
                <c:pt idx="1">
                  <c:v>4.2341220423412205</c:v>
                </c:pt>
                <c:pt idx="2">
                  <c:v>7.6884920634920633</c:v>
                </c:pt>
                <c:pt idx="3">
                  <c:v>8.8604479448683247</c:v>
                </c:pt>
                <c:pt idx="4">
                  <c:v>13.320322029763357</c:v>
                </c:pt>
              </c:numCache>
            </c:numRef>
          </c:val>
        </c:ser>
        <c:marker val="1"/>
        <c:axId val="163247616"/>
        <c:axId val="163249152"/>
      </c:lineChart>
      <c:catAx>
        <c:axId val="163247616"/>
        <c:scaling>
          <c:orientation val="minMax"/>
        </c:scaling>
        <c:axPos val="b"/>
        <c:tickLblPos val="nextTo"/>
        <c:crossAx val="163249152"/>
        <c:crosses val="autoZero"/>
        <c:auto val="1"/>
        <c:lblAlgn val="ctr"/>
        <c:lblOffset val="100"/>
      </c:catAx>
      <c:valAx>
        <c:axId val="163249152"/>
        <c:scaling>
          <c:orientation val="minMax"/>
        </c:scaling>
        <c:axPos val="l"/>
        <c:majorGridlines/>
        <c:numFmt formatCode="General" sourceLinked="1"/>
        <c:tickLblPos val="nextTo"/>
        <c:crossAx val="1632476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Hambleton</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8.42</c:v>
                </c:pt>
                <c:pt idx="1">
                  <c:v>8.82</c:v>
                </c:pt>
                <c:pt idx="2">
                  <c:v>8.4600000000000009</c:v>
                </c:pt>
                <c:pt idx="3">
                  <c:v>9.02</c:v>
                </c:pt>
                <c:pt idx="4">
                  <c:v>8.58</c:v>
                </c:pt>
              </c:numCache>
            </c:numRef>
          </c:val>
        </c:ser>
        <c:marker val="1"/>
        <c:axId val="163287040"/>
        <c:axId val="163288576"/>
      </c:lineChart>
      <c:catAx>
        <c:axId val="163287040"/>
        <c:scaling>
          <c:orientation val="minMax"/>
        </c:scaling>
        <c:axPos val="b"/>
        <c:numFmt formatCode="General" sourceLinked="1"/>
        <c:tickLblPos val="nextTo"/>
        <c:crossAx val="163288576"/>
        <c:crosses val="autoZero"/>
        <c:auto val="1"/>
        <c:lblAlgn val="ctr"/>
        <c:lblOffset val="100"/>
      </c:catAx>
      <c:valAx>
        <c:axId val="163288576"/>
        <c:scaling>
          <c:orientation val="minMax"/>
        </c:scaling>
        <c:axPos val="l"/>
        <c:majorGridlines/>
        <c:numFmt formatCode="General" sourceLinked="1"/>
        <c:tickLblPos val="nextTo"/>
        <c:crossAx val="1632870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Hambleton</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8.008521382357582</c:v>
                </c:pt>
                <c:pt idx="1">
                  <c:v>8.8195087533624381</c:v>
                </c:pt>
                <c:pt idx="2">
                  <c:v>8.84</c:v>
                </c:pt>
                <c:pt idx="3">
                  <c:v>8.85</c:v>
                </c:pt>
                <c:pt idx="4">
                  <c:v>8.9</c:v>
                </c:pt>
              </c:numCache>
            </c:numRef>
          </c:val>
        </c:ser>
        <c:marker val="1"/>
        <c:axId val="163315072"/>
        <c:axId val="163390592"/>
      </c:lineChart>
      <c:catAx>
        <c:axId val="163315072"/>
        <c:scaling>
          <c:orientation val="minMax"/>
        </c:scaling>
        <c:axPos val="b"/>
        <c:numFmt formatCode="General" sourceLinked="1"/>
        <c:tickLblPos val="nextTo"/>
        <c:crossAx val="163390592"/>
        <c:crosses val="autoZero"/>
        <c:auto val="1"/>
        <c:lblAlgn val="ctr"/>
        <c:lblOffset val="100"/>
      </c:catAx>
      <c:valAx>
        <c:axId val="163390592"/>
        <c:scaling>
          <c:orientation val="minMax"/>
        </c:scaling>
        <c:axPos val="l"/>
        <c:majorGridlines/>
        <c:numFmt formatCode="General" sourceLinked="1"/>
        <c:tickLblPos val="nextTo"/>
        <c:crossAx val="1633150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Hambleton</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71.489999999999995</c:v>
                </c:pt>
                <c:pt idx="1">
                  <c:v>71.53</c:v>
                </c:pt>
                <c:pt idx="2">
                  <c:v>76.95</c:v>
                </c:pt>
                <c:pt idx="3">
                  <c:v>82.78</c:v>
                </c:pt>
                <c:pt idx="4">
                  <c:v>86.82</c:v>
                </c:pt>
                <c:pt idx="5">
                  <c:v>91.05</c:v>
                </c:pt>
                <c:pt idx="6">
                  <c:v>92.750678038379533</c:v>
                </c:pt>
                <c:pt idx="7">
                  <c:v>92.126215644820292</c:v>
                </c:pt>
              </c:numCache>
            </c:numRef>
          </c:val>
        </c:ser>
        <c:marker val="1"/>
        <c:axId val="163315712"/>
        <c:axId val="163317248"/>
      </c:lineChart>
      <c:catAx>
        <c:axId val="163315712"/>
        <c:scaling>
          <c:orientation val="minMax"/>
        </c:scaling>
        <c:axPos val="b"/>
        <c:numFmt formatCode="General" sourceLinked="1"/>
        <c:tickLblPos val="nextTo"/>
        <c:crossAx val="163317248"/>
        <c:crosses val="autoZero"/>
        <c:auto val="1"/>
        <c:lblAlgn val="ctr"/>
        <c:lblOffset val="100"/>
      </c:catAx>
      <c:valAx>
        <c:axId val="163317248"/>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633157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Hambleton</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1.8108108108108107</c:v>
                </c:pt>
                <c:pt idx="1">
                  <c:v>2.92</c:v>
                </c:pt>
                <c:pt idx="2">
                  <c:v>2.92</c:v>
                </c:pt>
                <c:pt idx="3">
                  <c:v>2.1377427497038068</c:v>
                </c:pt>
                <c:pt idx="4">
                  <c:v>1.23</c:v>
                </c:pt>
                <c:pt idx="5">
                  <c:v>0.84</c:v>
                </c:pt>
                <c:pt idx="6">
                  <c:v>0.66</c:v>
                </c:pt>
              </c:numCache>
            </c:numRef>
          </c:val>
        </c:ser>
        <c:marker val="1"/>
        <c:axId val="163356672"/>
        <c:axId val="163358208"/>
      </c:lineChart>
      <c:catAx>
        <c:axId val="163356672"/>
        <c:scaling>
          <c:orientation val="minMax"/>
        </c:scaling>
        <c:axPos val="b"/>
        <c:tickLblPos val="nextTo"/>
        <c:crossAx val="163358208"/>
        <c:crosses val="autoZero"/>
        <c:auto val="1"/>
        <c:lblAlgn val="ctr"/>
        <c:lblOffset val="100"/>
      </c:catAx>
      <c:valAx>
        <c:axId val="163358208"/>
        <c:scaling>
          <c:orientation val="minMax"/>
        </c:scaling>
        <c:axPos val="l"/>
        <c:majorGridlines/>
        <c:numFmt formatCode="General" sourceLinked="1"/>
        <c:tickLblPos val="nextTo"/>
        <c:crossAx val="163356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Hambleton</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0.54054054054054057</c:v>
                </c:pt>
                <c:pt idx="1">
                  <c:v>0.56999999999999995</c:v>
                </c:pt>
                <c:pt idx="2">
                  <c:v>0.46</c:v>
                </c:pt>
                <c:pt idx="3">
                  <c:v>0.20604749394735486</c:v>
                </c:pt>
                <c:pt idx="4">
                  <c:v>0.31</c:v>
                </c:pt>
                <c:pt idx="5">
                  <c:v>0.33</c:v>
                </c:pt>
                <c:pt idx="6">
                  <c:v>0.2</c:v>
                </c:pt>
              </c:numCache>
            </c:numRef>
          </c:val>
        </c:ser>
        <c:marker val="1"/>
        <c:axId val="163450240"/>
        <c:axId val="163468416"/>
      </c:lineChart>
      <c:catAx>
        <c:axId val="163450240"/>
        <c:scaling>
          <c:orientation val="minMax"/>
        </c:scaling>
        <c:axPos val="b"/>
        <c:tickLblPos val="nextTo"/>
        <c:crossAx val="163468416"/>
        <c:crosses val="autoZero"/>
        <c:auto val="1"/>
        <c:lblAlgn val="ctr"/>
        <c:lblOffset val="100"/>
      </c:catAx>
      <c:valAx>
        <c:axId val="163468416"/>
        <c:scaling>
          <c:orientation val="minMax"/>
        </c:scaling>
        <c:axPos val="l"/>
        <c:majorGridlines/>
        <c:numFmt formatCode="General" sourceLinked="1"/>
        <c:tickLblPos val="nextTo"/>
        <c:crossAx val="1634502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Hambleton</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0.75738449886392323</c:v>
                </c:pt>
                <c:pt idx="1">
                  <c:v>0.50125313283208017</c:v>
                </c:pt>
                <c:pt idx="2">
                  <c:v>0</c:v>
                </c:pt>
                <c:pt idx="3">
                  <c:v>0.74719800747198029</c:v>
                </c:pt>
                <c:pt idx="4">
                  <c:v>0.74404761904761907</c:v>
                </c:pt>
                <c:pt idx="5">
                  <c:v>3.1996062023135612</c:v>
                </c:pt>
                <c:pt idx="6">
                  <c:v>0.97584776774823123</c:v>
                </c:pt>
                <c:pt idx="7">
                  <c:v>1.7077335935594042</c:v>
                </c:pt>
              </c:numCache>
            </c:numRef>
          </c:val>
        </c:ser>
        <c:marker val="1"/>
        <c:axId val="127011456"/>
        <c:axId val="127021440"/>
      </c:lineChart>
      <c:catAx>
        <c:axId val="127011456"/>
        <c:scaling>
          <c:orientation val="minMax"/>
        </c:scaling>
        <c:axPos val="b"/>
        <c:tickLblPos val="nextTo"/>
        <c:crossAx val="127021440"/>
        <c:crosses val="autoZero"/>
        <c:auto val="1"/>
        <c:lblAlgn val="ctr"/>
        <c:lblOffset val="100"/>
      </c:catAx>
      <c:valAx>
        <c:axId val="127021440"/>
        <c:scaling>
          <c:orientation val="minMax"/>
        </c:scaling>
        <c:axPos val="l"/>
        <c:majorGridlines/>
        <c:numFmt formatCode="General" sourceLinked="1"/>
        <c:tickLblPos val="nextTo"/>
        <c:crossAx val="1270114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Hambleton</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27052032"/>
        <c:axId val="127070208"/>
      </c:lineChart>
      <c:catAx>
        <c:axId val="127052032"/>
        <c:scaling>
          <c:orientation val="minMax"/>
        </c:scaling>
        <c:axPos val="b"/>
        <c:tickLblPos val="nextTo"/>
        <c:crossAx val="127070208"/>
        <c:crosses val="autoZero"/>
        <c:auto val="1"/>
        <c:lblAlgn val="ctr"/>
        <c:lblOffset val="100"/>
      </c:catAx>
      <c:valAx>
        <c:axId val="127070208"/>
        <c:scaling>
          <c:orientation val="minMax"/>
        </c:scaling>
        <c:axPos val="l"/>
        <c:majorGridlines/>
        <c:numFmt formatCode="General" sourceLinked="1"/>
        <c:tickLblPos val="nextTo"/>
        <c:crossAx val="1270520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Hambleton</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5.0492299924261568</c:v>
                </c:pt>
                <c:pt idx="1">
                  <c:v>3.5087719298245617</c:v>
                </c:pt>
                <c:pt idx="2">
                  <c:v>1.9980019980019981</c:v>
                </c:pt>
                <c:pt idx="3">
                  <c:v>2.7397260273972601</c:v>
                </c:pt>
                <c:pt idx="4">
                  <c:v>3.9682539682539679</c:v>
                </c:pt>
                <c:pt idx="5">
                  <c:v>10.583312823037165</c:v>
                </c:pt>
                <c:pt idx="6">
                  <c:v>6.5869724323005618</c:v>
                </c:pt>
                <c:pt idx="7">
                  <c:v>7.8067821419858499</c:v>
                </c:pt>
              </c:numCache>
            </c:numRef>
          </c:val>
        </c:ser>
        <c:marker val="1"/>
        <c:axId val="162826112"/>
        <c:axId val="162827648"/>
      </c:lineChart>
      <c:catAx>
        <c:axId val="162826112"/>
        <c:scaling>
          <c:orientation val="minMax"/>
        </c:scaling>
        <c:axPos val="b"/>
        <c:tickLblPos val="nextTo"/>
        <c:crossAx val="162827648"/>
        <c:crosses val="autoZero"/>
        <c:auto val="1"/>
        <c:lblAlgn val="ctr"/>
        <c:lblOffset val="100"/>
      </c:catAx>
      <c:valAx>
        <c:axId val="162827648"/>
        <c:scaling>
          <c:orientation val="minMax"/>
        </c:scaling>
        <c:axPos val="l"/>
        <c:majorGridlines/>
        <c:numFmt formatCode="General" sourceLinked="1"/>
        <c:tickLblPos val="nextTo"/>
        <c:crossAx val="1628261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Hambleton</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2.7770764958343848</c:v>
                </c:pt>
                <c:pt idx="1">
                  <c:v>3.7593984962406011</c:v>
                </c:pt>
                <c:pt idx="2">
                  <c:v>3.4965034965034967</c:v>
                </c:pt>
                <c:pt idx="3">
                  <c:v>0.99626400996263986</c:v>
                </c:pt>
                <c:pt idx="4">
                  <c:v>2.4801587301587298</c:v>
                </c:pt>
                <c:pt idx="5">
                  <c:v>3.4457297563376819</c:v>
                </c:pt>
                <c:pt idx="6">
                  <c:v>4.8792388387411574</c:v>
                </c:pt>
                <c:pt idx="7">
                  <c:v>9.0265918516711388</c:v>
                </c:pt>
              </c:numCache>
            </c:numRef>
          </c:val>
        </c:ser>
        <c:marker val="1"/>
        <c:axId val="162858496"/>
        <c:axId val="162860032"/>
      </c:lineChart>
      <c:catAx>
        <c:axId val="162858496"/>
        <c:scaling>
          <c:orientation val="minMax"/>
        </c:scaling>
        <c:axPos val="b"/>
        <c:tickLblPos val="nextTo"/>
        <c:crossAx val="162860032"/>
        <c:crosses val="autoZero"/>
        <c:auto val="1"/>
        <c:lblAlgn val="ctr"/>
        <c:lblOffset val="100"/>
      </c:catAx>
      <c:valAx>
        <c:axId val="162860032"/>
        <c:scaling>
          <c:orientation val="minMax"/>
        </c:scaling>
        <c:axPos val="l"/>
        <c:majorGridlines/>
        <c:numFmt formatCode="General" sourceLinked="1"/>
        <c:tickLblPos val="nextTo"/>
        <c:crossAx val="162858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Hambleton</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0.25246149962130776</c:v>
                </c:pt>
                <c:pt idx="1">
                  <c:v>0.50125313283208017</c:v>
                </c:pt>
                <c:pt idx="2">
                  <c:v>0</c:v>
                </c:pt>
                <c:pt idx="3">
                  <c:v>0.24906600249066008</c:v>
                </c:pt>
                <c:pt idx="4">
                  <c:v>0.99206349206349209</c:v>
                </c:pt>
                <c:pt idx="5">
                  <c:v>1.2306177701206005</c:v>
                </c:pt>
                <c:pt idx="6">
                  <c:v>1.2198097096852889</c:v>
                </c:pt>
                <c:pt idx="7">
                  <c:v>1.4637716516223465</c:v>
                </c:pt>
              </c:numCache>
            </c:numRef>
          </c:val>
        </c:ser>
        <c:marker val="1"/>
        <c:axId val="162911360"/>
        <c:axId val="162912896"/>
      </c:lineChart>
      <c:catAx>
        <c:axId val="162911360"/>
        <c:scaling>
          <c:orientation val="minMax"/>
        </c:scaling>
        <c:axPos val="b"/>
        <c:tickLblPos val="nextTo"/>
        <c:crossAx val="162912896"/>
        <c:crosses val="autoZero"/>
        <c:auto val="1"/>
        <c:lblAlgn val="ctr"/>
        <c:lblOffset val="100"/>
      </c:catAx>
      <c:valAx>
        <c:axId val="162912896"/>
        <c:scaling>
          <c:orientation val="minMax"/>
        </c:scaling>
        <c:axPos val="l"/>
        <c:majorGridlines/>
        <c:numFmt formatCode="General" sourceLinked="1"/>
        <c:tickLblPos val="nextTo"/>
        <c:crossAx val="1629113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Hambleton</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62960128"/>
        <c:axId val="162961664"/>
      </c:lineChart>
      <c:catAx>
        <c:axId val="162960128"/>
        <c:scaling>
          <c:orientation val="minMax"/>
        </c:scaling>
        <c:axPos val="b"/>
        <c:tickLblPos val="nextTo"/>
        <c:crossAx val="162961664"/>
        <c:crosses val="autoZero"/>
        <c:auto val="1"/>
        <c:lblAlgn val="ctr"/>
        <c:lblOffset val="100"/>
      </c:catAx>
      <c:valAx>
        <c:axId val="162961664"/>
        <c:scaling>
          <c:orientation val="minMax"/>
        </c:scaling>
        <c:axPos val="l"/>
        <c:majorGridlines/>
        <c:numFmt formatCode="General" sourceLinked="1"/>
        <c:tickLblPos val="nextTo"/>
        <c:crossAx val="1629601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Hambleton</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3.0295379954556934</c:v>
                </c:pt>
                <c:pt idx="1">
                  <c:v>4.2606516290726821</c:v>
                </c:pt>
                <c:pt idx="2">
                  <c:v>3.4965034965034967</c:v>
                </c:pt>
                <c:pt idx="3">
                  <c:v>0.99626400996263986</c:v>
                </c:pt>
                <c:pt idx="4">
                  <c:v>3.4722222222222214</c:v>
                </c:pt>
                <c:pt idx="5">
                  <c:v>4.6763475264582812</c:v>
                </c:pt>
                <c:pt idx="6">
                  <c:v>6.0990485484264454</c:v>
                </c:pt>
                <c:pt idx="7">
                  <c:v>10.490363503293484</c:v>
                </c:pt>
              </c:numCache>
            </c:numRef>
          </c:val>
        </c:ser>
        <c:marker val="1"/>
        <c:axId val="162992512"/>
        <c:axId val="162994048"/>
      </c:lineChart>
      <c:catAx>
        <c:axId val="162992512"/>
        <c:scaling>
          <c:orientation val="minMax"/>
        </c:scaling>
        <c:axPos val="b"/>
        <c:tickLblPos val="nextTo"/>
        <c:crossAx val="162994048"/>
        <c:crosses val="autoZero"/>
        <c:auto val="1"/>
        <c:lblAlgn val="ctr"/>
        <c:lblOffset val="100"/>
      </c:catAx>
      <c:valAx>
        <c:axId val="162994048"/>
        <c:scaling>
          <c:orientation val="minMax"/>
        </c:scaling>
        <c:axPos val="l"/>
        <c:majorGridlines/>
        <c:numFmt formatCode="General" sourceLinked="1"/>
        <c:tickLblPos val="nextTo"/>
        <c:crossAx val="162992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Hambleton</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2.4975024975024973</c:v>
                </c:pt>
                <c:pt idx="1">
                  <c:v>3.9850560398505603</c:v>
                </c:pt>
                <c:pt idx="2">
                  <c:v>6.9444444444444438</c:v>
                </c:pt>
                <c:pt idx="3">
                  <c:v>8.3682008368200833</c:v>
                </c:pt>
                <c:pt idx="4">
                  <c:v>12.490851427177359</c:v>
                </c:pt>
              </c:numCache>
            </c:numRef>
          </c:val>
        </c:ser>
        <c:marker val="1"/>
        <c:axId val="163028992"/>
        <c:axId val="163030528"/>
      </c:lineChart>
      <c:catAx>
        <c:axId val="163028992"/>
        <c:scaling>
          <c:orientation val="minMax"/>
        </c:scaling>
        <c:axPos val="b"/>
        <c:tickLblPos val="nextTo"/>
        <c:crossAx val="163030528"/>
        <c:crosses val="autoZero"/>
        <c:auto val="1"/>
        <c:lblAlgn val="ctr"/>
        <c:lblOffset val="100"/>
      </c:catAx>
      <c:valAx>
        <c:axId val="163030528"/>
        <c:scaling>
          <c:orientation val="minMax"/>
        </c:scaling>
        <c:axPos val="l"/>
        <c:majorGridlines/>
        <c:numFmt formatCode="General" sourceLinked="1"/>
        <c:tickLblPos val="nextTo"/>
        <c:crossAx val="1630289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70CC9D-9DBA-469E-B654-C9B798478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2018-04-27T14:08:00Z</dcterms:created>
  <dcterms:modified xsi:type="dcterms:W3CDTF">2018-05-01T13:54:00Z</dcterms:modified>
</cp:coreProperties>
</file>