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87FD5">
      <w:r w:rsidRPr="00C87FD5">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4F53EE" w:rsidP="004D3814">
                  <w:pPr>
                    <w:jc w:val="right"/>
                    <w:rPr>
                      <w:rFonts w:ascii="Segoe UI" w:hAnsi="Segoe UI" w:cs="Segoe UI"/>
                      <w:b/>
                      <w:sz w:val="56"/>
                      <w:szCs w:val="72"/>
                      <w:u w:val="single"/>
                    </w:rPr>
                  </w:pPr>
                  <w:r>
                    <w:rPr>
                      <w:rFonts w:ascii="Segoe UI" w:hAnsi="Segoe UI" w:cs="Segoe UI"/>
                      <w:b/>
                      <w:sz w:val="56"/>
                      <w:szCs w:val="72"/>
                      <w:u w:val="single"/>
                    </w:rPr>
                    <w:t>Horsham</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87FD5"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87FD5"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87FD5"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87FD5"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87FD5"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FB458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B458B" w:rsidRDefault="00FB458B" w:rsidP="00FB458B">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4321</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4277</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4384</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4486</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4631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FB458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B458B" w:rsidRDefault="00FB458B" w:rsidP="00FB458B">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3532</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3547</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3612</w:t>
            </w:r>
          </w:p>
        </w:tc>
        <w:tc>
          <w:tcPr>
            <w:tcW w:w="1200"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3722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FB458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FB458B" w:rsidRDefault="00FB458B" w:rsidP="00FB458B">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054"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3243</w:t>
            </w:r>
          </w:p>
        </w:tc>
        <w:tc>
          <w:tcPr>
            <w:tcW w:w="1054"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3222</w:t>
            </w:r>
          </w:p>
        </w:tc>
        <w:tc>
          <w:tcPr>
            <w:tcW w:w="1054"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3322</w:t>
            </w:r>
          </w:p>
        </w:tc>
        <w:tc>
          <w:tcPr>
            <w:tcW w:w="1054"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3380</w:t>
            </w:r>
          </w:p>
        </w:tc>
        <w:tc>
          <w:tcPr>
            <w:tcW w:w="1054" w:type="dxa"/>
            <w:tcBorders>
              <w:top w:val="nil"/>
              <w:left w:val="nil"/>
              <w:bottom w:val="single" w:sz="4" w:space="0" w:color="auto"/>
              <w:right w:val="single" w:sz="4" w:space="0" w:color="auto"/>
            </w:tcBorders>
            <w:shd w:val="clear" w:color="auto" w:fill="auto"/>
            <w:noWrap/>
            <w:vAlign w:val="bottom"/>
            <w:hideMark/>
          </w:tcPr>
          <w:p w:rsidR="00FB458B" w:rsidRDefault="00FB458B" w:rsidP="00FB458B">
            <w:pPr>
              <w:spacing w:after="100" w:afterAutospacing="1"/>
              <w:jc w:val="right"/>
              <w:rPr>
                <w:rFonts w:ascii="Tahoma" w:hAnsi="Tahoma" w:cs="Tahoma"/>
                <w:color w:val="000000"/>
                <w:sz w:val="16"/>
                <w:szCs w:val="16"/>
              </w:rPr>
            </w:pPr>
            <w:r>
              <w:rPr>
                <w:rFonts w:ascii="Tahoma" w:hAnsi="Tahoma" w:cs="Tahoma"/>
                <w:color w:val="000000"/>
                <w:sz w:val="16"/>
                <w:szCs w:val="16"/>
              </w:rPr>
              <w:t>3494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546D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6DE7" w:rsidRDefault="00546DE7" w:rsidP="00546DE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2818"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7.89</w:t>
            </w:r>
          </w:p>
        </w:tc>
        <w:tc>
          <w:tcPr>
            <w:tcW w:w="2647"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7.89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546D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6DE7" w:rsidRDefault="00546DE7" w:rsidP="00546DE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356"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46.73</w:t>
            </w:r>
          </w:p>
        </w:tc>
        <w:tc>
          <w:tcPr>
            <w:tcW w:w="1377"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6.4</w:t>
            </w:r>
          </w:p>
        </w:tc>
        <w:tc>
          <w:tcPr>
            <w:tcW w:w="1661"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224.81</w:t>
            </w:r>
          </w:p>
        </w:tc>
        <w:tc>
          <w:tcPr>
            <w:tcW w:w="1559"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71.89</w:t>
            </w:r>
          </w:p>
        </w:tc>
        <w:tc>
          <w:tcPr>
            <w:tcW w:w="1418"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349.83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546D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6DE7" w:rsidRDefault="00546DE7" w:rsidP="00546DE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76"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161.7</w:t>
            </w:r>
          </w:p>
        </w:tc>
        <w:tc>
          <w:tcPr>
            <w:tcW w:w="1417"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46.4</w:t>
            </w:r>
          </w:p>
        </w:tc>
        <w:tc>
          <w:tcPr>
            <w:tcW w:w="1559"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1094.5</w:t>
            </w:r>
          </w:p>
        </w:tc>
        <w:tc>
          <w:tcPr>
            <w:tcW w:w="1560"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993.7</w:t>
            </w:r>
          </w:p>
        </w:tc>
        <w:tc>
          <w:tcPr>
            <w:tcW w:w="1559"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546D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6DE7" w:rsidRDefault="00546DE7" w:rsidP="00546DE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843"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61.02</w:t>
            </w:r>
          </w:p>
        </w:tc>
        <w:tc>
          <w:tcPr>
            <w:tcW w:w="1984"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296.7</w:t>
            </w:r>
          </w:p>
        </w:tc>
        <w:tc>
          <w:tcPr>
            <w:tcW w:w="1843"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c>
          <w:tcPr>
            <w:tcW w:w="1701" w:type="dxa"/>
            <w:tcBorders>
              <w:top w:val="nil"/>
              <w:left w:val="nil"/>
              <w:bottom w:val="single" w:sz="4" w:space="0" w:color="auto"/>
              <w:right w:val="single" w:sz="4" w:space="0" w:color="auto"/>
            </w:tcBorders>
            <w:shd w:val="clear" w:color="auto" w:fill="auto"/>
            <w:noWrap/>
            <w:vAlign w:val="bottom"/>
            <w:hideMark/>
          </w:tcPr>
          <w:p w:rsidR="00546DE7" w:rsidRDefault="00546DE7" w:rsidP="00546DE7">
            <w:pPr>
              <w:spacing w:after="100" w:afterAutospacing="1"/>
              <w:jc w:val="right"/>
              <w:rPr>
                <w:rFonts w:ascii="Tahoma" w:hAnsi="Tahoma" w:cs="Tahoma"/>
                <w:color w:val="000000"/>
                <w:sz w:val="16"/>
                <w:szCs w:val="16"/>
              </w:rPr>
            </w:pPr>
            <w:r>
              <w:rPr>
                <w:rFonts w:ascii="Tahoma" w:hAnsi="Tahoma" w:cs="Tahoma"/>
                <w:color w:val="000000"/>
                <w:sz w:val="16"/>
                <w:szCs w:val="16"/>
              </w:rPr>
              <w:t>2654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546DE7" w:rsidRPr="009500DD" w:rsidTr="00546DE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DE7" w:rsidRDefault="00546DE7" w:rsidP="00546DE7">
            <w:pPr>
              <w:spacing w:after="100" w:afterAutospacing="1"/>
              <w:jc w:val="center"/>
              <w:rPr>
                <w:rFonts w:ascii="Calibri" w:hAnsi="Calibri" w:cs="Calibri"/>
                <w:color w:val="000000"/>
              </w:rPr>
            </w:pPr>
            <w:r>
              <w:rPr>
                <w:rFonts w:ascii="Calibri" w:hAnsi="Calibri" w:cs="Calibri"/>
                <w:color w:val="000000"/>
              </w:rPr>
              <w:t>Road length of 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46DE7" w:rsidRDefault="00546DE7" w:rsidP="00546DE7">
            <w:pPr>
              <w:spacing w:after="100" w:afterAutospacing="1"/>
              <w:jc w:val="center"/>
              <w:rPr>
                <w:rFonts w:ascii="Calibri" w:hAnsi="Calibri" w:cs="Calibri"/>
                <w:color w:val="000000"/>
              </w:rPr>
            </w:pPr>
            <w:r>
              <w:rPr>
                <w:rFonts w:ascii="Calibri" w:hAnsi="Calibri" w:cs="Calibri"/>
                <w:color w:val="000000"/>
              </w:rPr>
              <w:t>14.8miles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546DE7" w:rsidRPr="009500DD" w:rsidTr="00546DE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DE7" w:rsidRDefault="00546DE7" w:rsidP="00546DE7">
            <w:pPr>
              <w:spacing w:after="100" w:afterAutospacing="1"/>
              <w:jc w:val="center"/>
              <w:rPr>
                <w:rFonts w:ascii="Calibri" w:hAnsi="Calibri" w:cs="Calibri"/>
                <w:color w:val="000000"/>
              </w:rPr>
            </w:pPr>
            <w:r>
              <w:rPr>
                <w:rFonts w:ascii="Calibri" w:hAnsi="Calibri" w:cs="Calibri"/>
                <w:color w:val="000000"/>
              </w:rPr>
              <w:t>Road length of non-principal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46DE7" w:rsidRDefault="00546DE7" w:rsidP="00546DE7">
            <w:pPr>
              <w:spacing w:after="100" w:afterAutospacing="1"/>
              <w:jc w:val="center"/>
              <w:rPr>
                <w:rFonts w:ascii="Calibri" w:hAnsi="Calibri" w:cs="Calibri"/>
                <w:color w:val="000000"/>
              </w:rPr>
            </w:pPr>
            <w:r>
              <w:rPr>
                <w:rFonts w:ascii="Calibri" w:hAnsi="Calibri" w:cs="Calibri"/>
                <w:color w:val="000000"/>
              </w:rPr>
              <w:t>92miles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0A04"/>
    <w:rsid w:val="000158B1"/>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111193"/>
    <w:rsid w:val="001157F0"/>
    <w:rsid w:val="00123766"/>
    <w:rsid w:val="001258FF"/>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A2D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59DC"/>
    <w:rsid w:val="0032648E"/>
    <w:rsid w:val="00326C5A"/>
    <w:rsid w:val="0033684A"/>
    <w:rsid w:val="00340480"/>
    <w:rsid w:val="00340CF5"/>
    <w:rsid w:val="00344742"/>
    <w:rsid w:val="003501F6"/>
    <w:rsid w:val="00353545"/>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0269"/>
    <w:rsid w:val="00475274"/>
    <w:rsid w:val="004972B9"/>
    <w:rsid w:val="004A1C29"/>
    <w:rsid w:val="004A44E1"/>
    <w:rsid w:val="004B4BE1"/>
    <w:rsid w:val="004C095C"/>
    <w:rsid w:val="004C2A1C"/>
    <w:rsid w:val="004D3814"/>
    <w:rsid w:val="004E747D"/>
    <w:rsid w:val="004F53EE"/>
    <w:rsid w:val="00500FD5"/>
    <w:rsid w:val="00506AD4"/>
    <w:rsid w:val="00513C6F"/>
    <w:rsid w:val="00517C92"/>
    <w:rsid w:val="0052568F"/>
    <w:rsid w:val="00545A25"/>
    <w:rsid w:val="0054613A"/>
    <w:rsid w:val="00546DE7"/>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0394"/>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5038"/>
    <w:rsid w:val="00886701"/>
    <w:rsid w:val="00886FEC"/>
    <w:rsid w:val="00890675"/>
    <w:rsid w:val="008A1121"/>
    <w:rsid w:val="008B21E0"/>
    <w:rsid w:val="008C071D"/>
    <w:rsid w:val="008C78B5"/>
    <w:rsid w:val="008D1139"/>
    <w:rsid w:val="008D66C0"/>
    <w:rsid w:val="008E2C36"/>
    <w:rsid w:val="008F3CBB"/>
    <w:rsid w:val="00912EBB"/>
    <w:rsid w:val="00926DC5"/>
    <w:rsid w:val="009500DD"/>
    <w:rsid w:val="009504FF"/>
    <w:rsid w:val="009528EC"/>
    <w:rsid w:val="00952B99"/>
    <w:rsid w:val="009576E7"/>
    <w:rsid w:val="009579D3"/>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EAF"/>
    <w:rsid w:val="00AB2003"/>
    <w:rsid w:val="00AC18BA"/>
    <w:rsid w:val="00AD10D9"/>
    <w:rsid w:val="00AE3362"/>
    <w:rsid w:val="00AF0048"/>
    <w:rsid w:val="00AF71D4"/>
    <w:rsid w:val="00B4609A"/>
    <w:rsid w:val="00B66EC4"/>
    <w:rsid w:val="00B71733"/>
    <w:rsid w:val="00B82315"/>
    <w:rsid w:val="00B84331"/>
    <w:rsid w:val="00B928CD"/>
    <w:rsid w:val="00B967F2"/>
    <w:rsid w:val="00BA5521"/>
    <w:rsid w:val="00BB01EE"/>
    <w:rsid w:val="00BD2351"/>
    <w:rsid w:val="00BE0C65"/>
    <w:rsid w:val="00BE32D1"/>
    <w:rsid w:val="00BE3B1E"/>
    <w:rsid w:val="00BE4633"/>
    <w:rsid w:val="00BF0BE9"/>
    <w:rsid w:val="00BF44B3"/>
    <w:rsid w:val="00C02419"/>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87FD5"/>
    <w:rsid w:val="00C9139A"/>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92698"/>
    <w:rsid w:val="00EB05DF"/>
    <w:rsid w:val="00EB236D"/>
    <w:rsid w:val="00EB5237"/>
    <w:rsid w:val="00EB6055"/>
    <w:rsid w:val="00EC2D0C"/>
    <w:rsid w:val="00EC3808"/>
    <w:rsid w:val="00ED52B1"/>
    <w:rsid w:val="00ED5CBE"/>
    <w:rsid w:val="00EE29BA"/>
    <w:rsid w:val="00EE339D"/>
    <w:rsid w:val="00EE7458"/>
    <w:rsid w:val="00EF556D"/>
    <w:rsid w:val="00EF5EFE"/>
    <w:rsid w:val="00EF6F56"/>
    <w:rsid w:val="00F045AB"/>
    <w:rsid w:val="00F047FD"/>
    <w:rsid w:val="00F06E52"/>
    <w:rsid w:val="00F245AF"/>
    <w:rsid w:val="00F3443F"/>
    <w:rsid w:val="00F37401"/>
    <w:rsid w:val="00F60EE2"/>
    <w:rsid w:val="00F6181E"/>
    <w:rsid w:val="00F624C0"/>
    <w:rsid w:val="00F7542E"/>
    <w:rsid w:val="00F8009A"/>
    <w:rsid w:val="00F93AE4"/>
    <w:rsid w:val="00FA341B"/>
    <w:rsid w:val="00FA49E0"/>
    <w:rsid w:val="00FA7924"/>
    <w:rsid w:val="00FB458B"/>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Horsham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12.262569537389231</c:v>
                </c:pt>
                <c:pt idx="1">
                  <c:v>12.200112701238201</c:v>
                </c:pt>
                <c:pt idx="2">
                  <c:v>16.087530849775749</c:v>
                </c:pt>
              </c:numCache>
            </c:numRef>
          </c:val>
        </c:ser>
        <c:marker val="1"/>
        <c:axId val="164285440"/>
        <c:axId val="164324096"/>
      </c:lineChart>
      <c:catAx>
        <c:axId val="164285440"/>
        <c:scaling>
          <c:orientation val="minMax"/>
        </c:scaling>
        <c:axPos val="b"/>
        <c:numFmt formatCode="General" sourceLinked="1"/>
        <c:tickLblPos val="nextTo"/>
        <c:crossAx val="164324096"/>
        <c:crosses val="autoZero"/>
        <c:auto val="1"/>
        <c:lblAlgn val="ctr"/>
        <c:lblOffset val="100"/>
      </c:catAx>
      <c:valAx>
        <c:axId val="1643240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28544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Horsham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11.5183542207626</c:v>
                </c:pt>
                <c:pt idx="1">
                  <c:v>11.5891786168577</c:v>
                </c:pt>
                <c:pt idx="2">
                  <c:v>11.956130970704322</c:v>
                </c:pt>
              </c:numCache>
            </c:numRef>
          </c:val>
        </c:ser>
        <c:marker val="1"/>
        <c:axId val="165235328"/>
        <c:axId val="165257600"/>
      </c:lineChart>
      <c:catAx>
        <c:axId val="165235328"/>
        <c:scaling>
          <c:orientation val="minMax"/>
        </c:scaling>
        <c:axPos val="b"/>
        <c:numFmt formatCode="General" sourceLinked="1"/>
        <c:tickLblPos val="nextTo"/>
        <c:crossAx val="165257600"/>
        <c:crosses val="autoZero"/>
        <c:auto val="1"/>
        <c:lblAlgn val="ctr"/>
        <c:lblOffset val="100"/>
      </c:catAx>
      <c:valAx>
        <c:axId val="165257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23532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Horsham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6.4328178128770395</c:v>
                </c:pt>
                <c:pt idx="1">
                  <c:v>6.5813029384084496</c:v>
                </c:pt>
                <c:pt idx="2">
                  <c:v>6.5512914357419314</c:v>
                </c:pt>
              </c:numCache>
            </c:numRef>
          </c:val>
        </c:ser>
        <c:axId val="165293056"/>
        <c:axId val="165303040"/>
      </c:barChart>
      <c:catAx>
        <c:axId val="165293056"/>
        <c:scaling>
          <c:orientation val="minMax"/>
        </c:scaling>
        <c:axPos val="b"/>
        <c:numFmt formatCode="General" sourceLinked="1"/>
        <c:tickLblPos val="nextTo"/>
        <c:crossAx val="165303040"/>
        <c:crosses val="autoZero"/>
        <c:auto val="1"/>
        <c:lblAlgn val="ctr"/>
        <c:lblOffset val="100"/>
      </c:catAx>
      <c:valAx>
        <c:axId val="165303040"/>
        <c:scaling>
          <c:orientation val="minMax"/>
        </c:scaling>
        <c:axPos val="l"/>
        <c:majorGridlines/>
        <c:numFmt formatCode="General" sourceLinked="1"/>
        <c:tickLblPos val="nextTo"/>
        <c:txPr>
          <a:bodyPr/>
          <a:lstStyle/>
          <a:p>
            <a:pPr>
              <a:defRPr sz="800"/>
            </a:pPr>
            <a:endParaRPr lang="en-US"/>
          </a:p>
        </c:txPr>
        <c:crossAx val="16529305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Horsham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9.7718869940848005</c:v>
                </c:pt>
                <c:pt idx="1">
                  <c:v>9.79485500428809</c:v>
                </c:pt>
                <c:pt idx="2">
                  <c:v>9.7257339463528787</c:v>
                </c:pt>
              </c:numCache>
            </c:numRef>
          </c:val>
        </c:ser>
        <c:marker val="1"/>
        <c:axId val="165321728"/>
        <c:axId val="165348096"/>
      </c:lineChart>
      <c:catAx>
        <c:axId val="165321728"/>
        <c:scaling>
          <c:orientation val="minMax"/>
        </c:scaling>
        <c:axPos val="b"/>
        <c:numFmt formatCode="General" sourceLinked="1"/>
        <c:tickLblPos val="nextTo"/>
        <c:crossAx val="165348096"/>
        <c:crosses val="autoZero"/>
        <c:auto val="1"/>
        <c:lblAlgn val="ctr"/>
        <c:lblOffset val="100"/>
      </c:catAx>
      <c:valAx>
        <c:axId val="1653480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32172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Horsham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6.7557310518811002</c:v>
                </c:pt>
                <c:pt idx="1">
                  <c:v>7.1452473073303402</c:v>
                </c:pt>
                <c:pt idx="2">
                  <c:v>7.1041514169193745</c:v>
                </c:pt>
              </c:numCache>
            </c:numRef>
          </c:val>
        </c:ser>
        <c:axId val="165383552"/>
        <c:axId val="165393536"/>
      </c:barChart>
      <c:catAx>
        <c:axId val="165383552"/>
        <c:scaling>
          <c:orientation val="minMax"/>
        </c:scaling>
        <c:axPos val="b"/>
        <c:numFmt formatCode="General" sourceLinked="1"/>
        <c:tickLblPos val="nextTo"/>
        <c:crossAx val="165393536"/>
        <c:crosses val="autoZero"/>
        <c:auto val="1"/>
        <c:lblAlgn val="ctr"/>
        <c:lblOffset val="100"/>
      </c:catAx>
      <c:valAx>
        <c:axId val="165393536"/>
        <c:scaling>
          <c:orientation val="minMax"/>
        </c:scaling>
        <c:axPos val="l"/>
        <c:majorGridlines/>
        <c:numFmt formatCode="General" sourceLinked="1"/>
        <c:tickLblPos val="nextTo"/>
        <c:txPr>
          <a:bodyPr/>
          <a:lstStyle/>
          <a:p>
            <a:pPr>
              <a:defRPr sz="800"/>
            </a:pPr>
            <a:endParaRPr lang="en-US"/>
          </a:p>
        </c:txPr>
        <c:crossAx val="16538355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Horsham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8.0118712653712389</c:v>
                </c:pt>
                <c:pt idx="1">
                  <c:v>7.8888751582418202</c:v>
                </c:pt>
                <c:pt idx="2">
                  <c:v>7.9931551196624495</c:v>
                </c:pt>
              </c:numCache>
            </c:numRef>
          </c:val>
        </c:ser>
        <c:marker val="1"/>
        <c:axId val="165420416"/>
        <c:axId val="165430400"/>
      </c:lineChart>
      <c:catAx>
        <c:axId val="165420416"/>
        <c:scaling>
          <c:orientation val="minMax"/>
        </c:scaling>
        <c:axPos val="b"/>
        <c:numFmt formatCode="General" sourceLinked="1"/>
        <c:tickLblPos val="nextTo"/>
        <c:crossAx val="165430400"/>
        <c:crosses val="autoZero"/>
        <c:auto val="1"/>
        <c:lblAlgn val="ctr"/>
        <c:lblOffset val="100"/>
      </c:catAx>
      <c:valAx>
        <c:axId val="165430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42041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Horsham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9.730722825490826</c:v>
                </c:pt>
                <c:pt idx="1">
                  <c:v>10</c:v>
                </c:pt>
                <c:pt idx="2">
                  <c:v>10</c:v>
                </c:pt>
              </c:numCache>
            </c:numRef>
          </c:val>
        </c:ser>
        <c:axId val="165466112"/>
        <c:axId val="165467648"/>
      </c:barChart>
      <c:catAx>
        <c:axId val="165466112"/>
        <c:scaling>
          <c:orientation val="minMax"/>
        </c:scaling>
        <c:axPos val="b"/>
        <c:numFmt formatCode="General" sourceLinked="1"/>
        <c:tickLblPos val="nextTo"/>
        <c:crossAx val="165467648"/>
        <c:crosses val="autoZero"/>
        <c:auto val="1"/>
        <c:lblAlgn val="ctr"/>
        <c:lblOffset val="100"/>
      </c:catAx>
      <c:valAx>
        <c:axId val="165467648"/>
        <c:scaling>
          <c:orientation val="minMax"/>
        </c:scaling>
        <c:axPos val="l"/>
        <c:majorGridlines/>
        <c:numFmt formatCode="General" sourceLinked="1"/>
        <c:tickLblPos val="nextTo"/>
        <c:txPr>
          <a:bodyPr/>
          <a:lstStyle/>
          <a:p>
            <a:pPr>
              <a:defRPr sz="800"/>
            </a:pPr>
            <a:endParaRPr lang="en-US"/>
          </a:p>
        </c:txPr>
        <c:crossAx val="16546611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Horsham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21.977238141994899</c:v>
                </c:pt>
                <c:pt idx="1">
                  <c:v>22.570785753825302</c:v>
                </c:pt>
                <c:pt idx="2">
                  <c:v>25.8957614350558</c:v>
                </c:pt>
              </c:numCache>
            </c:numRef>
          </c:val>
        </c:ser>
        <c:marker val="1"/>
        <c:axId val="165531648"/>
        <c:axId val="165533184"/>
      </c:lineChart>
      <c:catAx>
        <c:axId val="165531648"/>
        <c:scaling>
          <c:orientation val="minMax"/>
        </c:scaling>
        <c:axPos val="b"/>
        <c:numFmt formatCode="General" sourceLinked="1"/>
        <c:tickLblPos val="nextTo"/>
        <c:crossAx val="165533184"/>
        <c:crosses val="autoZero"/>
        <c:auto val="1"/>
        <c:lblAlgn val="ctr"/>
        <c:lblOffset val="100"/>
      </c:catAx>
      <c:valAx>
        <c:axId val="165533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3164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Horsham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1.6629226767557301</c:v>
                </c:pt>
                <c:pt idx="1">
                  <c:v>1.6889900563076599</c:v>
                </c:pt>
                <c:pt idx="2">
                  <c:v>1.4545345633161599</c:v>
                </c:pt>
              </c:numCache>
            </c:numRef>
          </c:val>
        </c:ser>
        <c:axId val="165642240"/>
        <c:axId val="165643776"/>
      </c:barChart>
      <c:catAx>
        <c:axId val="165642240"/>
        <c:scaling>
          <c:orientation val="minMax"/>
        </c:scaling>
        <c:axPos val="b"/>
        <c:numFmt formatCode="General" sourceLinked="1"/>
        <c:tickLblPos val="nextTo"/>
        <c:crossAx val="165643776"/>
        <c:crosses val="autoZero"/>
        <c:auto val="1"/>
        <c:lblAlgn val="ctr"/>
        <c:lblOffset val="100"/>
      </c:catAx>
      <c:valAx>
        <c:axId val="165643776"/>
        <c:scaling>
          <c:orientation val="minMax"/>
        </c:scaling>
        <c:axPos val="l"/>
        <c:majorGridlines/>
        <c:numFmt formatCode="General" sourceLinked="1"/>
        <c:tickLblPos val="nextTo"/>
        <c:txPr>
          <a:bodyPr/>
          <a:lstStyle/>
          <a:p>
            <a:pPr>
              <a:defRPr sz="800"/>
            </a:pPr>
            <a:endParaRPr lang="en-US"/>
          </a:p>
        </c:txPr>
        <c:crossAx val="16564224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Horsham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20.674541609596801</c:v>
                </c:pt>
                <c:pt idx="1">
                  <c:v>20.650345040774887</c:v>
                </c:pt>
                <c:pt idx="2">
                  <c:v>24.516987058704821</c:v>
                </c:pt>
              </c:numCache>
            </c:numRef>
          </c:val>
        </c:ser>
        <c:marker val="1"/>
        <c:axId val="165548032"/>
        <c:axId val="165549568"/>
      </c:lineChart>
      <c:catAx>
        <c:axId val="165548032"/>
        <c:scaling>
          <c:orientation val="minMax"/>
        </c:scaling>
        <c:axPos val="b"/>
        <c:numFmt formatCode="General" sourceLinked="1"/>
        <c:tickLblPos val="nextTo"/>
        <c:crossAx val="165549568"/>
        <c:crosses val="autoZero"/>
        <c:auto val="1"/>
        <c:lblAlgn val="ctr"/>
        <c:lblOffset val="100"/>
      </c:catAx>
      <c:valAx>
        <c:axId val="165549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54803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Horsham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1.7961693071648086</c:v>
                </c:pt>
                <c:pt idx="1">
                  <c:v>1.7916616748532399</c:v>
                </c:pt>
                <c:pt idx="2">
                  <c:v>1.6265724212291801</c:v>
                </c:pt>
              </c:numCache>
            </c:numRef>
          </c:val>
        </c:ser>
        <c:axId val="165585280"/>
        <c:axId val="165586816"/>
      </c:barChart>
      <c:catAx>
        <c:axId val="165585280"/>
        <c:scaling>
          <c:orientation val="minMax"/>
        </c:scaling>
        <c:axPos val="b"/>
        <c:numFmt formatCode="General" sourceLinked="1"/>
        <c:tickLblPos val="nextTo"/>
        <c:crossAx val="165586816"/>
        <c:crosses val="autoZero"/>
        <c:auto val="1"/>
        <c:lblAlgn val="ctr"/>
        <c:lblOffset val="100"/>
      </c:catAx>
      <c:valAx>
        <c:axId val="165586816"/>
        <c:scaling>
          <c:orientation val="minMax"/>
        </c:scaling>
        <c:axPos val="l"/>
        <c:majorGridlines/>
        <c:numFmt formatCode="General" sourceLinked="1"/>
        <c:tickLblPos val="nextTo"/>
        <c:txPr>
          <a:bodyPr/>
          <a:lstStyle/>
          <a:p>
            <a:pPr>
              <a:defRPr sz="800"/>
            </a:pPr>
            <a:endParaRPr lang="en-US"/>
          </a:p>
        </c:txPr>
        <c:crossAx val="16558528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Horsham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10.448037274703214</c:v>
                </c:pt>
                <c:pt idx="1">
                  <c:v>10.332782817005524</c:v>
                </c:pt>
                <c:pt idx="2">
                  <c:v>10.380580299413122</c:v>
                </c:pt>
              </c:numCache>
            </c:numRef>
          </c:val>
        </c:ser>
        <c:marker val="1"/>
        <c:axId val="164347904"/>
        <c:axId val="164349440"/>
      </c:lineChart>
      <c:catAx>
        <c:axId val="164347904"/>
        <c:scaling>
          <c:orientation val="minMax"/>
        </c:scaling>
        <c:axPos val="b"/>
        <c:numFmt formatCode="General" sourceLinked="1"/>
        <c:tickLblPos val="nextTo"/>
        <c:crossAx val="164349440"/>
        <c:crosses val="autoZero"/>
        <c:auto val="1"/>
        <c:lblAlgn val="ctr"/>
        <c:lblOffset val="100"/>
      </c:catAx>
      <c:valAx>
        <c:axId val="1643494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34790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Horsham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12.182371724438998</c:v>
                </c:pt>
                <c:pt idx="1">
                  <c:v>12.0488452762976</c:v>
                </c:pt>
                <c:pt idx="2">
                  <c:v>13.465358848339006</c:v>
                </c:pt>
              </c:numCache>
            </c:numRef>
          </c:val>
        </c:ser>
        <c:marker val="1"/>
        <c:axId val="165687680"/>
        <c:axId val="165689216"/>
      </c:lineChart>
      <c:catAx>
        <c:axId val="165687680"/>
        <c:scaling>
          <c:orientation val="minMax"/>
        </c:scaling>
        <c:axPos val="b"/>
        <c:numFmt formatCode="General" sourceLinked="1"/>
        <c:tickLblPos val="nextTo"/>
        <c:crossAx val="165689216"/>
        <c:crosses val="autoZero"/>
        <c:auto val="1"/>
        <c:lblAlgn val="ctr"/>
        <c:lblOffset val="100"/>
      </c:catAx>
      <c:valAx>
        <c:axId val="1656892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68768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Horsham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9.3004256325372534</c:v>
                </c:pt>
                <c:pt idx="1">
                  <c:v>8.8945729004432703</c:v>
                </c:pt>
                <c:pt idx="2">
                  <c:v>8.3147238528812704</c:v>
                </c:pt>
              </c:numCache>
            </c:numRef>
          </c:val>
        </c:ser>
        <c:axId val="165745408"/>
        <c:axId val="165746944"/>
      </c:barChart>
      <c:catAx>
        <c:axId val="165745408"/>
        <c:scaling>
          <c:orientation val="minMax"/>
        </c:scaling>
        <c:axPos val="b"/>
        <c:numFmt formatCode="General" sourceLinked="1"/>
        <c:tickLblPos val="nextTo"/>
        <c:crossAx val="165746944"/>
        <c:crosses val="autoZero"/>
        <c:auto val="1"/>
        <c:lblAlgn val="ctr"/>
        <c:lblOffset val="100"/>
      </c:catAx>
      <c:valAx>
        <c:axId val="165746944"/>
        <c:scaling>
          <c:orientation val="minMax"/>
        </c:scaling>
        <c:axPos val="l"/>
        <c:majorGridlines/>
        <c:numFmt formatCode="General" sourceLinked="1"/>
        <c:tickLblPos val="nextTo"/>
        <c:txPr>
          <a:bodyPr/>
          <a:lstStyle/>
          <a:p>
            <a:pPr>
              <a:defRPr sz="800"/>
            </a:pPr>
            <a:endParaRPr lang="en-US"/>
          </a:p>
        </c:txPr>
        <c:crossAx val="16574540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Horsham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27.133073426150318</c:v>
                </c:pt>
                <c:pt idx="1">
                  <c:v>27.960332447001363</c:v>
                </c:pt>
                <c:pt idx="2">
                  <c:v>28.639916126650235</c:v>
                </c:pt>
              </c:numCache>
            </c:numRef>
          </c:val>
        </c:ser>
        <c:marker val="1"/>
        <c:axId val="165786368"/>
        <c:axId val="165787904"/>
      </c:lineChart>
      <c:catAx>
        <c:axId val="165786368"/>
        <c:scaling>
          <c:orientation val="minMax"/>
        </c:scaling>
        <c:axPos val="b"/>
        <c:numFmt formatCode="General" sourceLinked="1"/>
        <c:tickLblPos val="nextTo"/>
        <c:crossAx val="165787904"/>
        <c:crosses val="autoZero"/>
        <c:auto val="1"/>
        <c:lblAlgn val="ctr"/>
        <c:lblOffset val="100"/>
      </c:catAx>
      <c:valAx>
        <c:axId val="1657879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78636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Horsham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0.91407141692483385</c:v>
                </c:pt>
                <c:pt idx="1">
                  <c:v>0.89537869062901254</c:v>
                </c:pt>
                <c:pt idx="2">
                  <c:v>0.8451612903225818</c:v>
                </c:pt>
              </c:numCache>
            </c:numRef>
          </c:val>
        </c:ser>
        <c:axId val="165827712"/>
        <c:axId val="165829248"/>
      </c:barChart>
      <c:catAx>
        <c:axId val="165827712"/>
        <c:scaling>
          <c:orientation val="minMax"/>
        </c:scaling>
        <c:axPos val="b"/>
        <c:numFmt formatCode="General" sourceLinked="1"/>
        <c:tickLblPos val="nextTo"/>
        <c:crossAx val="165829248"/>
        <c:crosses val="autoZero"/>
        <c:auto val="1"/>
        <c:lblAlgn val="ctr"/>
        <c:lblOffset val="100"/>
      </c:catAx>
      <c:valAx>
        <c:axId val="165829248"/>
        <c:scaling>
          <c:orientation val="minMax"/>
        </c:scaling>
        <c:axPos val="l"/>
        <c:majorGridlines/>
        <c:numFmt formatCode="General" sourceLinked="1"/>
        <c:tickLblPos val="nextTo"/>
        <c:txPr>
          <a:bodyPr/>
          <a:lstStyle/>
          <a:p>
            <a:pPr>
              <a:defRPr sz="800"/>
            </a:pPr>
            <a:endParaRPr lang="en-US"/>
          </a:p>
        </c:txPr>
        <c:crossAx val="16582771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Horsham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24.71369541985883</c:v>
                </c:pt>
                <c:pt idx="1">
                  <c:v>24.625878058115205</c:v>
                </c:pt>
                <c:pt idx="2">
                  <c:v>24.687533480065976</c:v>
                </c:pt>
              </c:numCache>
            </c:numRef>
          </c:val>
        </c:ser>
        <c:marker val="1"/>
        <c:axId val="165885056"/>
        <c:axId val="165886592"/>
      </c:lineChart>
      <c:catAx>
        <c:axId val="165885056"/>
        <c:scaling>
          <c:orientation val="minMax"/>
        </c:scaling>
        <c:axPos val="b"/>
        <c:numFmt formatCode="General" sourceLinked="1"/>
        <c:tickLblPos val="nextTo"/>
        <c:crossAx val="165886592"/>
        <c:crosses val="autoZero"/>
        <c:auto val="1"/>
        <c:lblAlgn val="ctr"/>
        <c:lblOffset val="100"/>
      </c:catAx>
      <c:valAx>
        <c:axId val="165886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88505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Horsham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0.71270177727050499</c:v>
                </c:pt>
                <c:pt idx="1">
                  <c:v>0.70282413350449424</c:v>
                </c:pt>
                <c:pt idx="2">
                  <c:v>0.69833822091886599</c:v>
                </c:pt>
              </c:numCache>
            </c:numRef>
          </c:val>
        </c:ser>
        <c:axId val="165926400"/>
        <c:axId val="165927936"/>
      </c:barChart>
      <c:catAx>
        <c:axId val="165926400"/>
        <c:scaling>
          <c:orientation val="minMax"/>
        </c:scaling>
        <c:axPos val="b"/>
        <c:numFmt formatCode="General" sourceLinked="1"/>
        <c:tickLblPos val="nextTo"/>
        <c:crossAx val="165927936"/>
        <c:crosses val="autoZero"/>
        <c:auto val="1"/>
        <c:lblAlgn val="ctr"/>
        <c:lblOffset val="100"/>
      </c:catAx>
      <c:valAx>
        <c:axId val="165927936"/>
        <c:scaling>
          <c:orientation val="minMax"/>
        </c:scaling>
        <c:axPos val="l"/>
        <c:majorGridlines/>
        <c:numFmt formatCode="General" sourceLinked="1"/>
        <c:tickLblPos val="nextTo"/>
        <c:txPr>
          <a:bodyPr/>
          <a:lstStyle/>
          <a:p>
            <a:pPr>
              <a:defRPr sz="800"/>
            </a:pPr>
            <a:endParaRPr lang="en-US"/>
          </a:p>
        </c:txPr>
        <c:crossAx val="16592640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Horsham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13.490722617739609</c:v>
                </c:pt>
                <c:pt idx="1">
                  <c:v>13.198574719580799</c:v>
                </c:pt>
                <c:pt idx="2">
                  <c:v>13.68852342461679</c:v>
                </c:pt>
              </c:numCache>
            </c:numRef>
          </c:val>
        </c:ser>
        <c:marker val="1"/>
        <c:axId val="165971456"/>
        <c:axId val="165972992"/>
      </c:lineChart>
      <c:catAx>
        <c:axId val="165971456"/>
        <c:scaling>
          <c:orientation val="minMax"/>
        </c:scaling>
        <c:axPos val="b"/>
        <c:numFmt formatCode="General" sourceLinked="1"/>
        <c:tickLblPos val="nextTo"/>
        <c:crossAx val="165972992"/>
        <c:crosses val="autoZero"/>
        <c:auto val="1"/>
        <c:lblAlgn val="ctr"/>
        <c:lblOffset val="100"/>
      </c:catAx>
      <c:valAx>
        <c:axId val="1659729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97145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Horsham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8.1703896950921209</c:v>
                </c:pt>
                <c:pt idx="1">
                  <c:v>7.1965661103979475</c:v>
                </c:pt>
                <c:pt idx="2">
                  <c:v>6.4793743890518147</c:v>
                </c:pt>
              </c:numCache>
            </c:numRef>
          </c:val>
        </c:ser>
        <c:axId val="166082816"/>
        <c:axId val="166105088"/>
      </c:barChart>
      <c:catAx>
        <c:axId val="166082816"/>
        <c:scaling>
          <c:orientation val="minMax"/>
        </c:scaling>
        <c:axPos val="b"/>
        <c:numFmt formatCode="General" sourceLinked="1"/>
        <c:tickLblPos val="nextTo"/>
        <c:crossAx val="166105088"/>
        <c:crosses val="autoZero"/>
        <c:auto val="1"/>
        <c:lblAlgn val="ctr"/>
        <c:lblOffset val="100"/>
      </c:catAx>
      <c:valAx>
        <c:axId val="166105088"/>
        <c:scaling>
          <c:orientation val="minMax"/>
        </c:scaling>
        <c:axPos val="l"/>
        <c:majorGridlines/>
        <c:numFmt formatCode="General" sourceLinked="1"/>
        <c:tickLblPos val="nextTo"/>
        <c:txPr>
          <a:bodyPr/>
          <a:lstStyle/>
          <a:p>
            <a:pPr>
              <a:defRPr sz="800"/>
            </a:pPr>
            <a:endParaRPr lang="en-US"/>
          </a:p>
        </c:txPr>
        <c:crossAx val="16608281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Horsham</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15.232919773044401</c:v>
                </c:pt>
                <c:pt idx="1">
                  <c:v>16.499947798144401</c:v>
                </c:pt>
              </c:numCache>
            </c:numRef>
          </c:val>
        </c:ser>
        <c:marker val="1"/>
        <c:axId val="166127872"/>
        <c:axId val="166006784"/>
      </c:lineChart>
      <c:catAx>
        <c:axId val="166127872"/>
        <c:scaling>
          <c:orientation val="minMax"/>
        </c:scaling>
        <c:axPos val="b"/>
        <c:numFmt formatCode="General" sourceLinked="1"/>
        <c:tickLblPos val="nextTo"/>
        <c:crossAx val="166006784"/>
        <c:crosses val="autoZero"/>
        <c:auto val="1"/>
        <c:lblAlgn val="ctr"/>
        <c:lblOffset val="100"/>
      </c:catAx>
      <c:valAx>
        <c:axId val="166006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12787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Horsham</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4.6860201102821923</c:v>
                </c:pt>
                <c:pt idx="1">
                  <c:v>5.0217322668911795</c:v>
                </c:pt>
              </c:numCache>
            </c:numRef>
          </c:val>
        </c:ser>
        <c:axId val="166042240"/>
        <c:axId val="166052224"/>
      </c:barChart>
      <c:catAx>
        <c:axId val="166042240"/>
        <c:scaling>
          <c:orientation val="minMax"/>
        </c:scaling>
        <c:axPos val="b"/>
        <c:numFmt formatCode="General" sourceLinked="1"/>
        <c:tickLblPos val="nextTo"/>
        <c:crossAx val="166052224"/>
        <c:crosses val="autoZero"/>
        <c:auto val="1"/>
        <c:lblAlgn val="ctr"/>
        <c:lblOffset val="100"/>
      </c:catAx>
      <c:valAx>
        <c:axId val="166052224"/>
        <c:scaling>
          <c:orientation val="minMax"/>
        </c:scaling>
        <c:axPos val="l"/>
        <c:majorGridlines/>
        <c:numFmt formatCode="General" sourceLinked="1"/>
        <c:tickLblPos val="nextTo"/>
        <c:txPr>
          <a:bodyPr/>
          <a:lstStyle/>
          <a:p>
            <a:pPr>
              <a:defRPr sz="800"/>
            </a:pPr>
            <a:endParaRPr lang="en-US"/>
          </a:p>
        </c:txPr>
        <c:crossAx val="16604224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Horsham</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8.0854471118250988</c:v>
                </c:pt>
                <c:pt idx="1">
                  <c:v>8.0112022651804686</c:v>
                </c:pt>
                <c:pt idx="2">
                  <c:v>8.1366480911862826</c:v>
                </c:pt>
              </c:numCache>
            </c:numRef>
          </c:val>
        </c:ser>
        <c:marker val="1"/>
        <c:axId val="134386048"/>
        <c:axId val="134387584"/>
      </c:lineChart>
      <c:catAx>
        <c:axId val="134386048"/>
        <c:scaling>
          <c:orientation val="minMax"/>
        </c:scaling>
        <c:axPos val="b"/>
        <c:numFmt formatCode="General" sourceLinked="1"/>
        <c:tickLblPos val="nextTo"/>
        <c:crossAx val="134387584"/>
        <c:crosses val="autoZero"/>
        <c:auto val="1"/>
        <c:lblAlgn val="ctr"/>
        <c:lblOffset val="100"/>
      </c:catAx>
      <c:valAx>
        <c:axId val="13438758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438604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Horsham</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12.365064194223315</c:v>
                </c:pt>
                <c:pt idx="1">
                  <c:v>13.089180896163915</c:v>
                </c:pt>
              </c:numCache>
            </c:numRef>
          </c:val>
        </c:ser>
        <c:marker val="1"/>
        <c:axId val="166214272"/>
        <c:axId val="166220160"/>
      </c:lineChart>
      <c:catAx>
        <c:axId val="166214272"/>
        <c:scaling>
          <c:orientation val="minMax"/>
        </c:scaling>
        <c:axPos val="b"/>
        <c:numFmt formatCode="General" sourceLinked="1"/>
        <c:tickLblPos val="nextTo"/>
        <c:crossAx val="166220160"/>
        <c:crosses val="autoZero"/>
        <c:auto val="1"/>
        <c:lblAlgn val="ctr"/>
        <c:lblOffset val="100"/>
      </c:catAx>
      <c:valAx>
        <c:axId val="1662201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21427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Horsham</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4.1677154286949838</c:v>
                </c:pt>
                <c:pt idx="1">
                  <c:v>4.5123658177225785</c:v>
                </c:pt>
              </c:numCache>
            </c:numRef>
          </c:val>
        </c:ser>
        <c:axId val="166259712"/>
        <c:axId val="166146816"/>
      </c:barChart>
      <c:catAx>
        <c:axId val="166259712"/>
        <c:scaling>
          <c:orientation val="minMax"/>
        </c:scaling>
        <c:axPos val="b"/>
        <c:numFmt formatCode="General" sourceLinked="1"/>
        <c:tickLblPos val="nextTo"/>
        <c:crossAx val="166146816"/>
        <c:crosses val="autoZero"/>
        <c:auto val="1"/>
        <c:lblAlgn val="ctr"/>
        <c:lblOffset val="100"/>
      </c:catAx>
      <c:valAx>
        <c:axId val="166146816"/>
        <c:scaling>
          <c:orientation val="minMax"/>
        </c:scaling>
        <c:axPos val="l"/>
        <c:majorGridlines/>
        <c:numFmt formatCode="General" sourceLinked="1"/>
        <c:tickLblPos val="nextTo"/>
        <c:txPr>
          <a:bodyPr/>
          <a:lstStyle/>
          <a:p>
            <a:pPr>
              <a:defRPr sz="800"/>
            </a:pPr>
            <a:endParaRPr lang="en-US"/>
          </a:p>
        </c:txPr>
        <c:crossAx val="16625971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Horsham</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9.1753840950517596</c:v>
                </c:pt>
                <c:pt idx="1">
                  <c:v>9.1345049606971482</c:v>
                </c:pt>
              </c:numCache>
            </c:numRef>
          </c:val>
        </c:ser>
        <c:marker val="1"/>
        <c:axId val="166177792"/>
        <c:axId val="166183680"/>
      </c:lineChart>
      <c:catAx>
        <c:axId val="166177792"/>
        <c:scaling>
          <c:orientation val="minMax"/>
        </c:scaling>
        <c:axPos val="b"/>
        <c:numFmt formatCode="General" sourceLinked="1"/>
        <c:tickLblPos val="nextTo"/>
        <c:crossAx val="166183680"/>
        <c:crosses val="autoZero"/>
        <c:auto val="1"/>
        <c:lblAlgn val="ctr"/>
        <c:lblOffset val="100"/>
      </c:catAx>
      <c:valAx>
        <c:axId val="1661836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17779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Horsham</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6288768"/>
        <c:axId val="166294656"/>
      </c:barChart>
      <c:catAx>
        <c:axId val="166288768"/>
        <c:scaling>
          <c:orientation val="minMax"/>
        </c:scaling>
        <c:axPos val="b"/>
        <c:numFmt formatCode="General" sourceLinked="1"/>
        <c:tickLblPos val="nextTo"/>
        <c:crossAx val="166294656"/>
        <c:crosses val="autoZero"/>
        <c:auto val="1"/>
        <c:lblAlgn val="ctr"/>
        <c:lblOffset val="100"/>
      </c:catAx>
      <c:valAx>
        <c:axId val="166294656"/>
        <c:scaling>
          <c:orientation val="minMax"/>
        </c:scaling>
        <c:axPos val="l"/>
        <c:majorGridlines/>
        <c:numFmt formatCode="General" sourceLinked="1"/>
        <c:tickLblPos val="nextTo"/>
        <c:txPr>
          <a:bodyPr/>
          <a:lstStyle/>
          <a:p>
            <a:pPr>
              <a:defRPr sz="800"/>
            </a:pPr>
            <a:endParaRPr lang="en-US"/>
          </a:p>
        </c:txPr>
        <c:crossAx val="16628876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Horsham</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53.518264900359711</c:v>
                </c:pt>
                <c:pt idx="1">
                  <c:v>53.948095902642194</c:v>
                </c:pt>
              </c:numCache>
            </c:numRef>
          </c:val>
        </c:ser>
        <c:marker val="1"/>
        <c:axId val="166338560"/>
        <c:axId val="166340096"/>
      </c:lineChart>
      <c:catAx>
        <c:axId val="166338560"/>
        <c:scaling>
          <c:orientation val="minMax"/>
        </c:scaling>
        <c:axPos val="b"/>
        <c:numFmt formatCode="General" sourceLinked="1"/>
        <c:tickLblPos val="nextTo"/>
        <c:crossAx val="166340096"/>
        <c:crosses val="autoZero"/>
        <c:auto val="1"/>
        <c:lblAlgn val="ctr"/>
        <c:lblOffset val="100"/>
      </c:catAx>
      <c:valAx>
        <c:axId val="1663400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33856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Horsham</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3.9658341442318099E-2</c:v>
                </c:pt>
                <c:pt idx="1">
                  <c:v>4.2289342594541465E-2</c:v>
                </c:pt>
              </c:numCache>
            </c:numRef>
          </c:val>
        </c:ser>
        <c:axId val="166384000"/>
        <c:axId val="166385536"/>
      </c:barChart>
      <c:catAx>
        <c:axId val="166384000"/>
        <c:scaling>
          <c:orientation val="minMax"/>
        </c:scaling>
        <c:axPos val="b"/>
        <c:numFmt formatCode="General" sourceLinked="1"/>
        <c:tickLblPos val="nextTo"/>
        <c:crossAx val="166385536"/>
        <c:crosses val="autoZero"/>
        <c:auto val="1"/>
        <c:lblAlgn val="ctr"/>
        <c:lblOffset val="100"/>
      </c:catAx>
      <c:valAx>
        <c:axId val="166385536"/>
        <c:scaling>
          <c:orientation val="minMax"/>
        </c:scaling>
        <c:axPos val="l"/>
        <c:majorGridlines/>
        <c:numFmt formatCode="General" sourceLinked="1"/>
        <c:tickLblPos val="nextTo"/>
        <c:txPr>
          <a:bodyPr/>
          <a:lstStyle/>
          <a:p>
            <a:pPr>
              <a:defRPr sz="800"/>
            </a:pPr>
            <a:endParaRPr lang="en-US"/>
          </a:p>
        </c:txPr>
        <c:crossAx val="16638400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Horsham</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33.580382004545498</c:v>
                </c:pt>
                <c:pt idx="1">
                  <c:v>60.3219128860365</c:v>
                </c:pt>
              </c:numCache>
            </c:numRef>
          </c:val>
        </c:ser>
        <c:marker val="1"/>
        <c:axId val="166474112"/>
        <c:axId val="166475648"/>
      </c:lineChart>
      <c:catAx>
        <c:axId val="166474112"/>
        <c:scaling>
          <c:orientation val="minMax"/>
        </c:scaling>
        <c:axPos val="b"/>
        <c:numFmt formatCode="General" sourceLinked="1"/>
        <c:tickLblPos val="nextTo"/>
        <c:crossAx val="166475648"/>
        <c:crosses val="autoZero"/>
        <c:auto val="1"/>
        <c:lblAlgn val="ctr"/>
        <c:lblOffset val="100"/>
      </c:catAx>
      <c:valAx>
        <c:axId val="1664756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47411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Horsham</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0.50251919126391931</c:v>
                </c:pt>
                <c:pt idx="1">
                  <c:v>1.0225917350733199E-2</c:v>
                </c:pt>
              </c:numCache>
            </c:numRef>
          </c:val>
        </c:ser>
        <c:axId val="166527744"/>
        <c:axId val="166529280"/>
      </c:barChart>
      <c:catAx>
        <c:axId val="166527744"/>
        <c:scaling>
          <c:orientation val="minMax"/>
        </c:scaling>
        <c:axPos val="b"/>
        <c:numFmt formatCode="General" sourceLinked="1"/>
        <c:tickLblPos val="nextTo"/>
        <c:crossAx val="166529280"/>
        <c:crosses val="autoZero"/>
        <c:auto val="1"/>
        <c:lblAlgn val="ctr"/>
        <c:lblOffset val="100"/>
      </c:catAx>
      <c:valAx>
        <c:axId val="166529280"/>
        <c:scaling>
          <c:orientation val="minMax"/>
        </c:scaling>
        <c:axPos val="l"/>
        <c:majorGridlines/>
        <c:numFmt formatCode="General" sourceLinked="1"/>
        <c:tickLblPos val="nextTo"/>
        <c:txPr>
          <a:bodyPr/>
          <a:lstStyle/>
          <a:p>
            <a:pPr>
              <a:defRPr sz="800"/>
            </a:pPr>
            <a:endParaRPr lang="en-US"/>
          </a:p>
        </c:txPr>
        <c:crossAx val="16652774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Horsham</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24.556442751998102</c:v>
                </c:pt>
                <c:pt idx="1">
                  <c:v>27.8253147908264</c:v>
                </c:pt>
              </c:numCache>
            </c:numRef>
          </c:val>
        </c:ser>
        <c:marker val="1"/>
        <c:axId val="166576896"/>
        <c:axId val="166578432"/>
      </c:lineChart>
      <c:catAx>
        <c:axId val="166576896"/>
        <c:scaling>
          <c:orientation val="minMax"/>
        </c:scaling>
        <c:axPos val="b"/>
        <c:numFmt formatCode="General" sourceLinked="1"/>
        <c:tickLblPos val="nextTo"/>
        <c:crossAx val="166578432"/>
        <c:crosses val="autoZero"/>
        <c:auto val="1"/>
        <c:lblAlgn val="ctr"/>
        <c:lblOffset val="100"/>
      </c:catAx>
      <c:valAx>
        <c:axId val="1665784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57689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Horsham</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1.1531408800951499</c:v>
                </c:pt>
                <c:pt idx="1">
                  <c:v>0.81268855679506102</c:v>
                </c:pt>
              </c:numCache>
            </c:numRef>
          </c:val>
        </c:ser>
        <c:axId val="166634624"/>
        <c:axId val="166636160"/>
      </c:barChart>
      <c:catAx>
        <c:axId val="166634624"/>
        <c:scaling>
          <c:orientation val="minMax"/>
        </c:scaling>
        <c:axPos val="b"/>
        <c:numFmt formatCode="General" sourceLinked="1"/>
        <c:tickLblPos val="nextTo"/>
        <c:crossAx val="166636160"/>
        <c:crosses val="autoZero"/>
        <c:auto val="1"/>
        <c:lblAlgn val="ctr"/>
        <c:lblOffset val="100"/>
      </c:catAx>
      <c:valAx>
        <c:axId val="166636160"/>
        <c:scaling>
          <c:orientation val="minMax"/>
        </c:scaling>
        <c:axPos val="l"/>
        <c:majorGridlines/>
        <c:numFmt formatCode="General" sourceLinked="1"/>
        <c:tickLblPos val="nextTo"/>
        <c:txPr>
          <a:bodyPr/>
          <a:lstStyle/>
          <a:p>
            <a:pPr>
              <a:defRPr sz="800"/>
            </a:pPr>
            <a:endParaRPr lang="en-US"/>
          </a:p>
        </c:txPr>
        <c:crossAx val="16663462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Horsham</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14.598443175947599</c:v>
                </c:pt>
                <c:pt idx="1">
                  <c:v>15.006809315071912</c:v>
                </c:pt>
                <c:pt idx="2">
                  <c:v>15.565647613529524</c:v>
                </c:pt>
              </c:numCache>
            </c:numRef>
          </c:val>
        </c:ser>
        <c:marker val="1"/>
        <c:axId val="164975360"/>
        <c:axId val="164976896"/>
      </c:lineChart>
      <c:catAx>
        <c:axId val="164975360"/>
        <c:scaling>
          <c:orientation val="minMax"/>
        </c:scaling>
        <c:axPos val="b"/>
        <c:numFmt formatCode="General" sourceLinked="1"/>
        <c:tickLblPos val="nextTo"/>
        <c:crossAx val="164976896"/>
        <c:crosses val="autoZero"/>
        <c:auto val="1"/>
        <c:lblAlgn val="ctr"/>
        <c:lblOffset val="100"/>
      </c:catAx>
      <c:valAx>
        <c:axId val="16497689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97536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Horsham</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11.9577511354038</c:v>
                </c:pt>
              </c:numCache>
            </c:numRef>
          </c:val>
        </c:ser>
        <c:axId val="166675584"/>
        <c:axId val="166677120"/>
      </c:barChart>
      <c:catAx>
        <c:axId val="166675584"/>
        <c:scaling>
          <c:orientation val="minMax"/>
        </c:scaling>
        <c:axPos val="b"/>
        <c:numFmt formatCode="General" sourceLinked="1"/>
        <c:tickLblPos val="nextTo"/>
        <c:crossAx val="166677120"/>
        <c:crosses val="autoZero"/>
        <c:auto val="1"/>
        <c:lblAlgn val="ctr"/>
        <c:lblOffset val="100"/>
      </c:catAx>
      <c:valAx>
        <c:axId val="166677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6755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Horsham</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5.3770258892864664</c:v>
                </c:pt>
              </c:numCache>
            </c:numRef>
          </c:val>
        </c:ser>
        <c:axId val="166716544"/>
        <c:axId val="166718080"/>
      </c:barChart>
      <c:catAx>
        <c:axId val="166716544"/>
        <c:scaling>
          <c:orientation val="minMax"/>
        </c:scaling>
        <c:axPos val="b"/>
        <c:numFmt formatCode="General" sourceLinked="1"/>
        <c:tickLblPos val="nextTo"/>
        <c:crossAx val="166718080"/>
        <c:crosses val="autoZero"/>
        <c:auto val="1"/>
        <c:lblAlgn val="ctr"/>
        <c:lblOffset val="100"/>
      </c:catAx>
      <c:valAx>
        <c:axId val="166718080"/>
        <c:scaling>
          <c:orientation val="minMax"/>
        </c:scaling>
        <c:axPos val="l"/>
        <c:majorGridlines/>
        <c:numFmt formatCode="General" sourceLinked="1"/>
        <c:tickLblPos val="nextTo"/>
        <c:txPr>
          <a:bodyPr/>
          <a:lstStyle/>
          <a:p>
            <a:pPr>
              <a:defRPr sz="800"/>
            </a:pPr>
            <a:endParaRPr lang="en-US"/>
          </a:p>
        </c:txPr>
        <c:crossAx val="1667165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Horsham</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8.170699573870067</c:v>
                </c:pt>
              </c:numCache>
            </c:numRef>
          </c:val>
        </c:ser>
        <c:axId val="166761216"/>
        <c:axId val="166762752"/>
      </c:barChart>
      <c:catAx>
        <c:axId val="166761216"/>
        <c:scaling>
          <c:orientation val="minMax"/>
        </c:scaling>
        <c:axPos val="b"/>
        <c:numFmt formatCode="General" sourceLinked="1"/>
        <c:tickLblPos val="nextTo"/>
        <c:crossAx val="166762752"/>
        <c:crosses val="autoZero"/>
        <c:auto val="1"/>
        <c:lblAlgn val="ctr"/>
        <c:lblOffset val="100"/>
      </c:catAx>
      <c:valAx>
        <c:axId val="166762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67612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Horsham</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9.9970357117799793</c:v>
                </c:pt>
              </c:numCache>
            </c:numRef>
          </c:val>
        </c:ser>
        <c:axId val="166814848"/>
        <c:axId val="166816384"/>
      </c:barChart>
      <c:catAx>
        <c:axId val="166814848"/>
        <c:scaling>
          <c:orientation val="minMax"/>
        </c:scaling>
        <c:axPos val="b"/>
        <c:numFmt formatCode="General" sourceLinked="1"/>
        <c:tickLblPos val="nextTo"/>
        <c:crossAx val="166816384"/>
        <c:crosses val="autoZero"/>
        <c:auto val="1"/>
        <c:lblAlgn val="ctr"/>
        <c:lblOffset val="100"/>
      </c:catAx>
      <c:valAx>
        <c:axId val="166816384"/>
        <c:scaling>
          <c:orientation val="minMax"/>
        </c:scaling>
        <c:axPos val="l"/>
        <c:majorGridlines/>
        <c:numFmt formatCode="General" sourceLinked="1"/>
        <c:tickLblPos val="nextTo"/>
        <c:txPr>
          <a:bodyPr/>
          <a:lstStyle/>
          <a:p>
            <a:pPr>
              <a:defRPr sz="800"/>
            </a:pPr>
            <a:endParaRPr lang="en-US"/>
          </a:p>
        </c:txPr>
        <c:crossAx val="1668148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Horsham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11.383347867340907</c:v>
                </c:pt>
                <c:pt idx="1">
                  <c:v>11.3297632206746</c:v>
                </c:pt>
                <c:pt idx="2">
                  <c:v>11.656909412881404</c:v>
                </c:pt>
              </c:numCache>
            </c:numRef>
          </c:val>
        </c:ser>
        <c:marker val="1"/>
        <c:axId val="166835328"/>
        <c:axId val="166836864"/>
      </c:lineChart>
      <c:catAx>
        <c:axId val="166835328"/>
        <c:scaling>
          <c:orientation val="minMax"/>
        </c:scaling>
        <c:axPos val="b"/>
        <c:numFmt formatCode="General" sourceLinked="1"/>
        <c:tickLblPos val="nextTo"/>
        <c:crossAx val="166836864"/>
        <c:crosses val="autoZero"/>
        <c:auto val="1"/>
        <c:lblAlgn val="ctr"/>
        <c:lblOffset val="100"/>
      </c:catAx>
      <c:valAx>
        <c:axId val="1668368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683532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Horsham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7.6853713915017803</c:v>
                </c:pt>
                <c:pt idx="1">
                  <c:v>7.8605381323230201</c:v>
                </c:pt>
                <c:pt idx="2">
                  <c:v>8.0309600000000003</c:v>
                </c:pt>
              </c:numCache>
            </c:numRef>
          </c:val>
        </c:ser>
        <c:axId val="166958592"/>
        <c:axId val="166960128"/>
      </c:barChart>
      <c:catAx>
        <c:axId val="166958592"/>
        <c:scaling>
          <c:orientation val="minMax"/>
        </c:scaling>
        <c:axPos val="b"/>
        <c:numFmt formatCode="General" sourceLinked="1"/>
        <c:tickLblPos val="nextTo"/>
        <c:crossAx val="166960128"/>
        <c:crosses val="autoZero"/>
        <c:auto val="1"/>
        <c:lblAlgn val="ctr"/>
        <c:lblOffset val="100"/>
      </c:catAx>
      <c:valAx>
        <c:axId val="166960128"/>
        <c:scaling>
          <c:orientation val="minMax"/>
        </c:scaling>
        <c:axPos val="l"/>
        <c:majorGridlines/>
        <c:numFmt formatCode="General" sourceLinked="1"/>
        <c:tickLblPos val="nextTo"/>
        <c:crossAx val="16695859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Horsham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9.9370027393549005</c:v>
                </c:pt>
                <c:pt idx="1">
                  <c:v>9.8549938911296273</c:v>
                </c:pt>
                <c:pt idx="2">
                  <c:v>9.8757912480638588</c:v>
                </c:pt>
              </c:numCache>
            </c:numRef>
          </c:val>
        </c:ser>
        <c:marker val="1"/>
        <c:axId val="167007744"/>
        <c:axId val="167009280"/>
      </c:lineChart>
      <c:catAx>
        <c:axId val="167007744"/>
        <c:scaling>
          <c:orientation val="minMax"/>
        </c:scaling>
        <c:axPos val="b"/>
        <c:numFmt formatCode="General" sourceLinked="1"/>
        <c:tickLblPos val="nextTo"/>
        <c:crossAx val="167009280"/>
        <c:crosses val="autoZero"/>
        <c:auto val="1"/>
        <c:lblAlgn val="ctr"/>
        <c:lblOffset val="100"/>
      </c:catAx>
      <c:valAx>
        <c:axId val="1670092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700774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Horsham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6.9827224564817802</c:v>
                </c:pt>
                <c:pt idx="1">
                  <c:v>7.18171612993756</c:v>
                </c:pt>
                <c:pt idx="2">
                  <c:v>7.4167410000000036</c:v>
                </c:pt>
              </c:numCache>
            </c:numRef>
          </c:val>
        </c:ser>
        <c:axId val="167057280"/>
        <c:axId val="167058816"/>
      </c:barChart>
      <c:catAx>
        <c:axId val="167057280"/>
        <c:scaling>
          <c:orientation val="minMax"/>
        </c:scaling>
        <c:axPos val="b"/>
        <c:numFmt formatCode="General" sourceLinked="1"/>
        <c:tickLblPos val="nextTo"/>
        <c:crossAx val="167058816"/>
        <c:crosses val="autoZero"/>
        <c:auto val="1"/>
        <c:lblAlgn val="ctr"/>
        <c:lblOffset val="100"/>
      </c:catAx>
      <c:valAx>
        <c:axId val="167058816"/>
        <c:scaling>
          <c:orientation val="minMax"/>
        </c:scaling>
        <c:axPos val="l"/>
        <c:majorGridlines/>
        <c:numFmt formatCode="General" sourceLinked="1"/>
        <c:tickLblPos val="nextTo"/>
        <c:crossAx val="16705728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Horsham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7.5582406417917198</c:v>
                </c:pt>
                <c:pt idx="1">
                  <c:v>7.433347292960816</c:v>
                </c:pt>
                <c:pt idx="2">
                  <c:v>7.5569566837993802</c:v>
                </c:pt>
              </c:numCache>
            </c:numRef>
          </c:val>
        </c:ser>
        <c:marker val="1"/>
        <c:axId val="167085952"/>
        <c:axId val="167087488"/>
      </c:lineChart>
      <c:catAx>
        <c:axId val="167085952"/>
        <c:scaling>
          <c:orientation val="minMax"/>
        </c:scaling>
        <c:axPos val="b"/>
        <c:numFmt formatCode="General" sourceLinked="1"/>
        <c:tickLblPos val="nextTo"/>
        <c:crossAx val="167087488"/>
        <c:crosses val="autoZero"/>
        <c:auto val="1"/>
        <c:lblAlgn val="ctr"/>
        <c:lblOffset val="100"/>
      </c:catAx>
      <c:valAx>
        <c:axId val="1670874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708595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Horsham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9.9977727321872596</c:v>
                </c:pt>
                <c:pt idx="1">
                  <c:v>10</c:v>
                </c:pt>
                <c:pt idx="2">
                  <c:v>10</c:v>
                </c:pt>
              </c:numCache>
            </c:numRef>
          </c:val>
        </c:ser>
        <c:axId val="167205120"/>
        <c:axId val="167223296"/>
      </c:barChart>
      <c:catAx>
        <c:axId val="167205120"/>
        <c:scaling>
          <c:orientation val="minMax"/>
        </c:scaling>
        <c:axPos val="b"/>
        <c:numFmt formatCode="General" sourceLinked="1"/>
        <c:tickLblPos val="nextTo"/>
        <c:crossAx val="167223296"/>
        <c:crosses val="autoZero"/>
        <c:auto val="1"/>
        <c:lblAlgn val="ctr"/>
        <c:lblOffset val="100"/>
      </c:catAx>
      <c:valAx>
        <c:axId val="167223296"/>
        <c:scaling>
          <c:orientation val="minMax"/>
        </c:scaling>
        <c:axPos val="l"/>
        <c:majorGridlines/>
        <c:numFmt formatCode="General" sourceLinked="1"/>
        <c:tickLblPos val="nextTo"/>
        <c:crossAx val="16720512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Horsham</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11.375857099407822</c:v>
                </c:pt>
                <c:pt idx="1">
                  <c:v>11.734715091117888</c:v>
                </c:pt>
                <c:pt idx="2">
                  <c:v>11.8692104240061</c:v>
                </c:pt>
              </c:numCache>
            </c:numRef>
          </c:val>
        </c:ser>
        <c:marker val="1"/>
        <c:axId val="165016704"/>
        <c:axId val="165018240"/>
      </c:lineChart>
      <c:catAx>
        <c:axId val="165016704"/>
        <c:scaling>
          <c:orientation val="minMax"/>
        </c:scaling>
        <c:axPos val="b"/>
        <c:numFmt formatCode="General" sourceLinked="1"/>
        <c:tickLblPos val="nextTo"/>
        <c:crossAx val="165018240"/>
        <c:crosses val="autoZero"/>
        <c:auto val="1"/>
        <c:lblAlgn val="ctr"/>
        <c:lblOffset val="100"/>
      </c:catAx>
      <c:valAx>
        <c:axId val="16501824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1670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Horsham</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23.954063664918198</c:v>
                </c:pt>
                <c:pt idx="1">
                  <c:v>25.402204944964371</c:v>
                </c:pt>
                <c:pt idx="2">
                  <c:v>25.479558161139799</c:v>
                </c:pt>
              </c:numCache>
            </c:numRef>
          </c:val>
        </c:ser>
        <c:marker val="1"/>
        <c:axId val="167119104"/>
        <c:axId val="167124992"/>
      </c:lineChart>
      <c:catAx>
        <c:axId val="167119104"/>
        <c:scaling>
          <c:orientation val="minMax"/>
        </c:scaling>
        <c:axPos val="b"/>
        <c:numFmt formatCode="General" sourceLinked="1"/>
        <c:tickLblPos val="nextTo"/>
        <c:crossAx val="167124992"/>
        <c:crosses val="autoZero"/>
        <c:auto val="1"/>
        <c:lblAlgn val="ctr"/>
        <c:lblOffset val="100"/>
      </c:catAx>
      <c:valAx>
        <c:axId val="1671249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11910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Horsham</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1.0274191804519399</c:v>
                </c:pt>
                <c:pt idx="1">
                  <c:v>1.0329579737599108</c:v>
                </c:pt>
                <c:pt idx="2">
                  <c:v>1.391581</c:v>
                </c:pt>
              </c:numCache>
            </c:numRef>
          </c:val>
        </c:ser>
        <c:axId val="167176832"/>
        <c:axId val="167182720"/>
      </c:barChart>
      <c:catAx>
        <c:axId val="167176832"/>
        <c:scaling>
          <c:orientation val="minMax"/>
        </c:scaling>
        <c:axPos val="b"/>
        <c:numFmt formatCode="General" sourceLinked="1"/>
        <c:tickLblPos val="nextTo"/>
        <c:crossAx val="167182720"/>
        <c:crosses val="autoZero"/>
        <c:auto val="1"/>
        <c:lblAlgn val="ctr"/>
        <c:lblOffset val="100"/>
      </c:catAx>
      <c:valAx>
        <c:axId val="167182720"/>
        <c:scaling>
          <c:orientation val="minMax"/>
        </c:scaling>
        <c:axPos val="l"/>
        <c:majorGridlines/>
        <c:numFmt formatCode="General" sourceLinked="1"/>
        <c:tickLblPos val="nextTo"/>
        <c:txPr>
          <a:bodyPr/>
          <a:lstStyle/>
          <a:p>
            <a:pPr>
              <a:defRPr sz="800"/>
            </a:pPr>
            <a:endParaRPr lang="en-US"/>
          </a:p>
        </c:txPr>
        <c:crossAx val="16717683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Horsham</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22.8122437122774</c:v>
                </c:pt>
                <c:pt idx="1">
                  <c:v>22.863328966349702</c:v>
                </c:pt>
                <c:pt idx="2">
                  <c:v>22.889406044791279</c:v>
                </c:pt>
              </c:numCache>
            </c:numRef>
          </c:val>
        </c:ser>
        <c:marker val="1"/>
        <c:axId val="167266944"/>
        <c:axId val="167285120"/>
      </c:lineChart>
      <c:catAx>
        <c:axId val="167266944"/>
        <c:scaling>
          <c:orientation val="minMax"/>
        </c:scaling>
        <c:axPos val="b"/>
        <c:numFmt formatCode="General" sourceLinked="1"/>
        <c:tickLblPos val="nextTo"/>
        <c:crossAx val="167285120"/>
        <c:crosses val="autoZero"/>
        <c:auto val="1"/>
        <c:lblAlgn val="ctr"/>
        <c:lblOffset val="100"/>
      </c:catAx>
      <c:valAx>
        <c:axId val="1672851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26694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Horsham</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0.74459941615309932</c:v>
                </c:pt>
                <c:pt idx="1">
                  <c:v>0.7406861713323506</c:v>
                </c:pt>
                <c:pt idx="2">
                  <c:v>0.74730099999999999</c:v>
                </c:pt>
              </c:numCache>
            </c:numRef>
          </c:val>
        </c:ser>
        <c:axId val="167312384"/>
        <c:axId val="167318272"/>
      </c:barChart>
      <c:catAx>
        <c:axId val="167312384"/>
        <c:scaling>
          <c:orientation val="minMax"/>
        </c:scaling>
        <c:axPos val="b"/>
        <c:numFmt formatCode="General" sourceLinked="1"/>
        <c:tickLblPos val="nextTo"/>
        <c:crossAx val="167318272"/>
        <c:crosses val="autoZero"/>
        <c:auto val="1"/>
        <c:lblAlgn val="ctr"/>
        <c:lblOffset val="100"/>
      </c:catAx>
      <c:valAx>
        <c:axId val="167318272"/>
        <c:scaling>
          <c:orientation val="minMax"/>
        </c:scaling>
        <c:axPos val="l"/>
        <c:majorGridlines/>
        <c:numFmt formatCode="General" sourceLinked="1"/>
        <c:tickLblPos val="nextTo"/>
        <c:txPr>
          <a:bodyPr/>
          <a:lstStyle/>
          <a:p>
            <a:pPr>
              <a:defRPr sz="800"/>
            </a:pPr>
            <a:endParaRPr lang="en-US"/>
          </a:p>
        </c:txPr>
        <c:crossAx val="16731238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Horsham</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13.232582293532404</c:v>
                </c:pt>
                <c:pt idx="1">
                  <c:v>13.308536353410107</c:v>
                </c:pt>
                <c:pt idx="2">
                  <c:v>13.170614859962914</c:v>
                </c:pt>
              </c:numCache>
            </c:numRef>
          </c:val>
        </c:ser>
        <c:marker val="1"/>
        <c:axId val="167345152"/>
        <c:axId val="167363328"/>
      </c:lineChart>
      <c:catAx>
        <c:axId val="167345152"/>
        <c:scaling>
          <c:orientation val="minMax"/>
        </c:scaling>
        <c:axPos val="b"/>
        <c:numFmt formatCode="General" sourceLinked="1"/>
        <c:tickLblPos val="nextTo"/>
        <c:crossAx val="167363328"/>
        <c:crosses val="autoZero"/>
        <c:auto val="1"/>
        <c:lblAlgn val="ctr"/>
        <c:lblOffset val="100"/>
      </c:catAx>
      <c:valAx>
        <c:axId val="1673633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34515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Horsham</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6.3749810790355648</c:v>
                </c:pt>
                <c:pt idx="1">
                  <c:v>5.6557216024696597</c:v>
                </c:pt>
                <c:pt idx="2">
                  <c:v>5.1108229999999963</c:v>
                </c:pt>
              </c:numCache>
            </c:numRef>
          </c:val>
        </c:ser>
        <c:axId val="167398784"/>
        <c:axId val="167408768"/>
      </c:barChart>
      <c:catAx>
        <c:axId val="167398784"/>
        <c:scaling>
          <c:orientation val="minMax"/>
        </c:scaling>
        <c:axPos val="b"/>
        <c:numFmt formatCode="General" sourceLinked="1"/>
        <c:tickLblPos val="nextTo"/>
        <c:crossAx val="167408768"/>
        <c:crosses val="autoZero"/>
        <c:auto val="1"/>
        <c:lblAlgn val="ctr"/>
        <c:lblOffset val="100"/>
      </c:catAx>
      <c:valAx>
        <c:axId val="167408768"/>
        <c:scaling>
          <c:orientation val="minMax"/>
        </c:scaling>
        <c:axPos val="l"/>
        <c:majorGridlines/>
        <c:numFmt formatCode="General" sourceLinked="1"/>
        <c:tickLblPos val="nextTo"/>
        <c:txPr>
          <a:bodyPr/>
          <a:lstStyle/>
          <a:p>
            <a:pPr>
              <a:defRPr sz="800"/>
            </a:pPr>
            <a:endParaRPr lang="en-US"/>
          </a:p>
        </c:txPr>
        <c:crossAx val="16739878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West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4321</c:v>
                </c:pt>
                <c:pt idx="1">
                  <c:v>4277</c:v>
                </c:pt>
                <c:pt idx="2">
                  <c:v>4384</c:v>
                </c:pt>
                <c:pt idx="3">
                  <c:v>4486</c:v>
                </c:pt>
                <c:pt idx="4">
                  <c:v>4631</c:v>
                </c:pt>
              </c:numCache>
            </c:numRef>
          </c:val>
        </c:ser>
        <c:marker val="1"/>
        <c:axId val="167441536"/>
        <c:axId val="167443072"/>
      </c:lineChart>
      <c:catAx>
        <c:axId val="167441536"/>
        <c:scaling>
          <c:orientation val="minMax"/>
        </c:scaling>
        <c:axPos val="b"/>
        <c:numFmt formatCode="General" sourceLinked="1"/>
        <c:tickLblPos val="nextTo"/>
        <c:crossAx val="167443072"/>
        <c:crosses val="autoZero"/>
        <c:auto val="1"/>
        <c:lblAlgn val="ctr"/>
        <c:lblOffset val="100"/>
      </c:catAx>
      <c:valAx>
        <c:axId val="16744307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44153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West Sussex</c:v>
                </c:pt>
              </c:strCache>
            </c:strRef>
          </c:tx>
          <c:spPr>
            <a:solidFill>
              <a:schemeClr val="tx1"/>
            </a:solidFill>
          </c:spPr>
          <c:val>
            <c:numRef>
              <c:f>Sheet1!$R$180:$V$180</c:f>
              <c:numCache>
                <c:formatCode>General</c:formatCode>
                <c:ptCount val="5"/>
                <c:pt idx="0">
                  <c:v>5295.6027256238085</c:v>
                </c:pt>
                <c:pt idx="1">
                  <c:v>5197.2197244027539</c:v>
                </c:pt>
                <c:pt idx="2">
                  <c:v>5278.6714701292694</c:v>
                </c:pt>
                <c:pt idx="3">
                  <c:v>5349.8703079812767</c:v>
                </c:pt>
                <c:pt idx="4">
                  <c:v>5468.2555426455447</c:v>
                </c:pt>
              </c:numCache>
            </c:numRef>
          </c:val>
        </c:ser>
        <c:axId val="167479168"/>
        <c:axId val="16748070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7479168"/>
        <c:axId val="167480704"/>
      </c:lineChart>
      <c:catAx>
        <c:axId val="167479168"/>
        <c:scaling>
          <c:orientation val="minMax"/>
        </c:scaling>
        <c:axPos val="b"/>
        <c:tickLblPos val="nextTo"/>
        <c:crossAx val="167480704"/>
        <c:crosses val="autoZero"/>
        <c:auto val="1"/>
        <c:lblAlgn val="ctr"/>
        <c:lblOffset val="100"/>
      </c:catAx>
      <c:valAx>
        <c:axId val="16748070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4791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West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3532</c:v>
                </c:pt>
                <c:pt idx="1">
                  <c:v>3482</c:v>
                </c:pt>
                <c:pt idx="2">
                  <c:v>3547</c:v>
                </c:pt>
                <c:pt idx="3">
                  <c:v>3612</c:v>
                </c:pt>
                <c:pt idx="4">
                  <c:v>3722</c:v>
                </c:pt>
              </c:numCache>
            </c:numRef>
          </c:val>
        </c:ser>
        <c:marker val="1"/>
        <c:axId val="167518208"/>
        <c:axId val="167519744"/>
      </c:lineChart>
      <c:catAx>
        <c:axId val="167518208"/>
        <c:scaling>
          <c:orientation val="minMax"/>
        </c:scaling>
        <c:axPos val="b"/>
        <c:numFmt formatCode="General" sourceLinked="1"/>
        <c:tickLblPos val="nextTo"/>
        <c:crossAx val="167519744"/>
        <c:crosses val="autoZero"/>
        <c:auto val="1"/>
        <c:lblAlgn val="ctr"/>
        <c:lblOffset val="100"/>
      </c:catAx>
      <c:valAx>
        <c:axId val="16751974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51820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West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4328.6435609588734</c:v>
                </c:pt>
                <c:pt idx="1">
                  <c:v>4231.1711667922355</c:v>
                </c:pt>
                <c:pt idx="2">
                  <c:v>4270.8594216579722</c:v>
                </c:pt>
                <c:pt idx="3">
                  <c:v>4307.5638770460009</c:v>
                </c:pt>
                <c:pt idx="4">
                  <c:v>4394.91408545168</c:v>
                </c:pt>
              </c:numCache>
            </c:numRef>
          </c:val>
        </c:ser>
        <c:axId val="167568128"/>
        <c:axId val="16756966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7568128"/>
        <c:axId val="167569664"/>
      </c:lineChart>
      <c:catAx>
        <c:axId val="167568128"/>
        <c:scaling>
          <c:orientation val="minMax"/>
        </c:scaling>
        <c:axPos val="b"/>
        <c:numFmt formatCode="General" sourceLinked="1"/>
        <c:tickLblPos val="nextTo"/>
        <c:crossAx val="167569664"/>
        <c:crosses val="autoZero"/>
        <c:auto val="1"/>
        <c:lblAlgn val="ctr"/>
        <c:lblOffset val="100"/>
      </c:catAx>
      <c:valAx>
        <c:axId val="16756966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5681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Horsham</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8.49614180152256</c:v>
                </c:pt>
                <c:pt idx="1">
                  <c:v>8.4763865663732645</c:v>
                </c:pt>
                <c:pt idx="2">
                  <c:v>8.7069692843290305</c:v>
                </c:pt>
              </c:numCache>
            </c:numRef>
          </c:val>
        </c:ser>
        <c:marker val="1"/>
        <c:axId val="165049856"/>
        <c:axId val="165051392"/>
      </c:lineChart>
      <c:catAx>
        <c:axId val="165049856"/>
        <c:scaling>
          <c:orientation val="minMax"/>
        </c:scaling>
        <c:axPos val="b"/>
        <c:numFmt formatCode="General" sourceLinked="1"/>
        <c:tickLblPos val="nextTo"/>
        <c:crossAx val="165051392"/>
        <c:crosses val="autoZero"/>
        <c:auto val="1"/>
        <c:lblAlgn val="ctr"/>
        <c:lblOffset val="100"/>
      </c:catAx>
      <c:valAx>
        <c:axId val="16505139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4985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West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3243</c:v>
                </c:pt>
                <c:pt idx="1">
                  <c:v>3222</c:v>
                </c:pt>
                <c:pt idx="2">
                  <c:v>3322</c:v>
                </c:pt>
                <c:pt idx="3">
                  <c:v>3380</c:v>
                </c:pt>
                <c:pt idx="4">
                  <c:v>3494</c:v>
                </c:pt>
              </c:numCache>
            </c:numRef>
          </c:val>
        </c:ser>
        <c:marker val="1"/>
        <c:axId val="167602816"/>
        <c:axId val="167608704"/>
      </c:lineChart>
      <c:catAx>
        <c:axId val="167602816"/>
        <c:scaling>
          <c:orientation val="minMax"/>
        </c:scaling>
        <c:axPos val="b"/>
        <c:numFmt formatCode="General" sourceLinked="1"/>
        <c:tickLblPos val="nextTo"/>
        <c:crossAx val="167608704"/>
        <c:crosses val="autoZero"/>
        <c:auto val="1"/>
        <c:lblAlgn val="ctr"/>
        <c:lblOffset val="100"/>
      </c:catAx>
      <c:valAx>
        <c:axId val="16760870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60281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West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3974.4595323300191</c:v>
                </c:pt>
                <c:pt idx="1">
                  <c:v>3915.23075801395</c:v>
                </c:pt>
                <c:pt idx="2">
                  <c:v>3999.9422043269687</c:v>
                </c:pt>
                <c:pt idx="3">
                  <c:v>4030.8875704361826</c:v>
                </c:pt>
                <c:pt idx="4">
                  <c:v>4125.6931258915019</c:v>
                </c:pt>
              </c:numCache>
            </c:numRef>
          </c:val>
        </c:ser>
        <c:axId val="167710080"/>
        <c:axId val="16772825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7710080"/>
        <c:axId val="167728256"/>
      </c:lineChart>
      <c:catAx>
        <c:axId val="167710080"/>
        <c:scaling>
          <c:orientation val="minMax"/>
        </c:scaling>
        <c:axPos val="b"/>
        <c:numFmt formatCode="General" sourceLinked="1"/>
        <c:tickLblPos val="nextTo"/>
        <c:crossAx val="167728256"/>
        <c:crosses val="autoZero"/>
        <c:auto val="1"/>
        <c:lblAlgn val="ctr"/>
        <c:lblOffset val="100"/>
      </c:catAx>
      <c:valAx>
        <c:axId val="16772825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7100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West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4547</c:v>
                </c:pt>
                <c:pt idx="1">
                  <c:v>4499</c:v>
                </c:pt>
                <c:pt idx="2">
                  <c:v>4600</c:v>
                </c:pt>
                <c:pt idx="3">
                  <c:v>4688</c:v>
                </c:pt>
                <c:pt idx="4">
                  <c:v>4768</c:v>
                </c:pt>
              </c:numCache>
            </c:numRef>
          </c:val>
        </c:ser>
        <c:marker val="1"/>
        <c:axId val="167759872"/>
        <c:axId val="167761408"/>
      </c:lineChart>
      <c:catAx>
        <c:axId val="167759872"/>
        <c:scaling>
          <c:orientation val="minMax"/>
        </c:scaling>
        <c:axPos val="b"/>
        <c:numFmt formatCode="General" sourceLinked="1"/>
        <c:tickLblPos val="nextTo"/>
        <c:crossAx val="167761408"/>
        <c:crosses val="autoZero"/>
        <c:auto val="1"/>
        <c:lblAlgn val="ctr"/>
        <c:lblOffset val="100"/>
      </c:catAx>
      <c:valAx>
        <c:axId val="16776140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775987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West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7</c:v>
                </c:pt>
                <c:pt idx="2">
                  <c:v>6</c:v>
                </c:pt>
                <c:pt idx="3">
                  <c:v>3</c:v>
                </c:pt>
                <c:pt idx="4">
                  <c:v>5</c:v>
                </c:pt>
              </c:numCache>
            </c:numRef>
          </c:val>
        </c:ser>
        <c:axId val="167826176"/>
        <c:axId val="16782771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7826176"/>
        <c:axId val="167827712"/>
      </c:lineChart>
      <c:catAx>
        <c:axId val="167826176"/>
        <c:scaling>
          <c:orientation val="minMax"/>
        </c:scaling>
        <c:axPos val="b"/>
        <c:tickLblPos val="nextTo"/>
        <c:crossAx val="167827712"/>
        <c:crosses val="autoZero"/>
        <c:auto val="1"/>
        <c:lblAlgn val="ctr"/>
        <c:lblOffset val="100"/>
      </c:catAx>
      <c:valAx>
        <c:axId val="1678277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8261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West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10</c:v>
                </c:pt>
                <c:pt idx="2">
                  <c:v>7</c:v>
                </c:pt>
                <c:pt idx="3">
                  <c:v>4</c:v>
                </c:pt>
                <c:pt idx="4">
                  <c:v>4</c:v>
                </c:pt>
              </c:numCache>
            </c:numRef>
          </c:val>
        </c:ser>
        <c:axId val="167867904"/>
        <c:axId val="16786944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7867904"/>
        <c:axId val="167869440"/>
      </c:lineChart>
      <c:catAx>
        <c:axId val="167867904"/>
        <c:scaling>
          <c:orientation val="minMax"/>
        </c:scaling>
        <c:axPos val="b"/>
        <c:tickLblPos val="nextTo"/>
        <c:crossAx val="167869440"/>
        <c:crosses val="autoZero"/>
        <c:auto val="1"/>
        <c:lblAlgn val="ctr"/>
        <c:lblOffset val="100"/>
      </c:catAx>
      <c:valAx>
        <c:axId val="1678694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8679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West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23</c:v>
                </c:pt>
                <c:pt idx="1">
                  <c:v>19</c:v>
                </c:pt>
                <c:pt idx="2">
                  <c:v>18</c:v>
                </c:pt>
                <c:pt idx="3">
                  <c:v>13</c:v>
                </c:pt>
                <c:pt idx="4">
                  <c:v>9</c:v>
                </c:pt>
              </c:numCache>
            </c:numRef>
          </c:val>
        </c:ser>
        <c:axId val="167980032"/>
        <c:axId val="1679818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7980032"/>
        <c:axId val="167981824"/>
      </c:lineChart>
      <c:catAx>
        <c:axId val="167980032"/>
        <c:scaling>
          <c:orientation val="minMax"/>
        </c:scaling>
        <c:axPos val="b"/>
        <c:tickLblPos val="nextTo"/>
        <c:crossAx val="167981824"/>
        <c:crosses val="autoZero"/>
        <c:auto val="1"/>
        <c:lblAlgn val="ctr"/>
        <c:lblOffset val="100"/>
      </c:catAx>
      <c:valAx>
        <c:axId val="1679818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79800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West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31.7</c:v>
                </c:pt>
                <c:pt idx="1">
                  <c:v>31.5</c:v>
                </c:pt>
                <c:pt idx="2">
                  <c:v>31.4</c:v>
                </c:pt>
              </c:numCache>
            </c:numRef>
          </c:val>
        </c:ser>
        <c:marker val="1"/>
        <c:axId val="168033280"/>
        <c:axId val="167908096"/>
      </c:lineChart>
      <c:catAx>
        <c:axId val="168033280"/>
        <c:scaling>
          <c:orientation val="minMax"/>
        </c:scaling>
        <c:axPos val="b"/>
        <c:numFmt formatCode="General" sourceLinked="1"/>
        <c:tickLblPos val="nextTo"/>
        <c:crossAx val="167908096"/>
        <c:crosses val="autoZero"/>
        <c:auto val="1"/>
        <c:lblAlgn val="ctr"/>
        <c:lblOffset val="100"/>
      </c:catAx>
      <c:valAx>
        <c:axId val="16790809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803328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West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27.2</c:v>
                </c:pt>
                <c:pt idx="1">
                  <c:v>27.7</c:v>
                </c:pt>
                <c:pt idx="2">
                  <c:v>29.8</c:v>
                </c:pt>
              </c:numCache>
            </c:numRef>
          </c:val>
        </c:ser>
        <c:marker val="1"/>
        <c:axId val="167936384"/>
        <c:axId val="167937920"/>
      </c:lineChart>
      <c:catAx>
        <c:axId val="167936384"/>
        <c:scaling>
          <c:orientation val="minMax"/>
        </c:scaling>
        <c:axPos val="b"/>
        <c:numFmt formatCode="General" sourceLinked="1"/>
        <c:tickLblPos val="nextTo"/>
        <c:crossAx val="167937920"/>
        <c:crosses val="autoZero"/>
        <c:auto val="1"/>
        <c:lblAlgn val="ctr"/>
        <c:lblOffset val="100"/>
      </c:catAx>
      <c:valAx>
        <c:axId val="1679379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79363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Horsham</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82.463228608084492</c:v>
                </c:pt>
                <c:pt idx="1">
                  <c:v>72.505408483895422</c:v>
                </c:pt>
                <c:pt idx="2">
                  <c:v>44.963920879309612</c:v>
                </c:pt>
                <c:pt idx="3">
                  <c:v>34.111324986012846</c:v>
                </c:pt>
              </c:numCache>
            </c:numRef>
          </c:val>
        </c:ser>
        <c:axId val="168129280"/>
        <c:axId val="168130816"/>
      </c:barChart>
      <c:catAx>
        <c:axId val="168129280"/>
        <c:scaling>
          <c:orientation val="minMax"/>
        </c:scaling>
        <c:axPos val="b"/>
        <c:tickLblPos val="nextTo"/>
        <c:txPr>
          <a:bodyPr/>
          <a:lstStyle/>
          <a:p>
            <a:pPr>
              <a:defRPr sz="800"/>
            </a:pPr>
            <a:endParaRPr lang="en-US"/>
          </a:p>
        </c:txPr>
        <c:crossAx val="168130816"/>
        <c:crosses val="autoZero"/>
        <c:auto val="1"/>
        <c:lblAlgn val="ctr"/>
        <c:lblOffset val="100"/>
      </c:catAx>
      <c:valAx>
        <c:axId val="16813081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12928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Horsham</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20.516904970180668</c:v>
                </c:pt>
                <c:pt idx="1">
                  <c:v>13.708644381592061</c:v>
                </c:pt>
                <c:pt idx="2">
                  <c:v>5.8745478280125418</c:v>
                </c:pt>
                <c:pt idx="3">
                  <c:v>2.9951928665520935</c:v>
                </c:pt>
              </c:numCache>
            </c:numRef>
          </c:val>
        </c:ser>
        <c:axId val="168158336"/>
        <c:axId val="168159872"/>
      </c:barChart>
      <c:catAx>
        <c:axId val="168158336"/>
        <c:scaling>
          <c:orientation val="minMax"/>
        </c:scaling>
        <c:axPos val="b"/>
        <c:numFmt formatCode="General" sourceLinked="1"/>
        <c:tickLblPos val="nextTo"/>
        <c:txPr>
          <a:bodyPr/>
          <a:lstStyle/>
          <a:p>
            <a:pPr>
              <a:defRPr sz="800"/>
            </a:pPr>
            <a:endParaRPr lang="en-US"/>
          </a:p>
        </c:txPr>
        <c:crossAx val="168159872"/>
        <c:crosses val="autoZero"/>
        <c:auto val="1"/>
        <c:lblAlgn val="ctr"/>
        <c:lblOffset val="100"/>
      </c:catAx>
      <c:valAx>
        <c:axId val="1681598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15833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Horsham</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34.708241116497902</c:v>
                </c:pt>
                <c:pt idx="1">
                  <c:v>35.740601946008603</c:v>
                </c:pt>
                <c:pt idx="2">
                  <c:v>35.828059706267595</c:v>
                </c:pt>
              </c:numCache>
            </c:numRef>
          </c:val>
        </c:ser>
        <c:marker val="1"/>
        <c:axId val="165164928"/>
        <c:axId val="165166464"/>
      </c:lineChart>
      <c:catAx>
        <c:axId val="165164928"/>
        <c:scaling>
          <c:orientation val="minMax"/>
        </c:scaling>
        <c:axPos val="b"/>
        <c:numFmt formatCode="General" sourceLinked="1"/>
        <c:tickLblPos val="nextTo"/>
        <c:crossAx val="165166464"/>
        <c:crosses val="autoZero"/>
        <c:auto val="1"/>
        <c:lblAlgn val="ctr"/>
        <c:lblOffset val="100"/>
      </c:catAx>
      <c:valAx>
        <c:axId val="16516646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6492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Horsham</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18.879367795589385</c:v>
                </c:pt>
                <c:pt idx="1">
                  <c:v>11.136854127123575</c:v>
                </c:pt>
                <c:pt idx="2">
                  <c:v>3.8585825136926171</c:v>
                </c:pt>
                <c:pt idx="3">
                  <c:v>1.5143810546479251</c:v>
                </c:pt>
              </c:numCache>
            </c:numRef>
          </c:val>
        </c:ser>
        <c:axId val="168072704"/>
        <c:axId val="168074240"/>
      </c:barChart>
      <c:catAx>
        <c:axId val="168072704"/>
        <c:scaling>
          <c:orientation val="minMax"/>
        </c:scaling>
        <c:axPos val="b"/>
        <c:numFmt formatCode="General" sourceLinked="1"/>
        <c:tickLblPos val="nextTo"/>
        <c:txPr>
          <a:bodyPr/>
          <a:lstStyle/>
          <a:p>
            <a:pPr>
              <a:defRPr sz="800"/>
            </a:pPr>
            <a:endParaRPr lang="en-US"/>
          </a:p>
        </c:txPr>
        <c:crossAx val="168074240"/>
        <c:crosses val="autoZero"/>
        <c:auto val="1"/>
        <c:lblAlgn val="ctr"/>
        <c:lblOffset val="100"/>
      </c:catAx>
      <c:valAx>
        <c:axId val="1680742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07270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Horsham</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6.2630062887417255</c:v>
                </c:pt>
                <c:pt idx="1">
                  <c:v>5.2189241407300813</c:v>
                </c:pt>
                <c:pt idx="2">
                  <c:v>1.2770217943024327</c:v>
                </c:pt>
                <c:pt idx="3">
                  <c:v>1.0837292616431449</c:v>
                </c:pt>
              </c:numCache>
            </c:numRef>
          </c:val>
        </c:ser>
        <c:axId val="168261504"/>
        <c:axId val="168263040"/>
      </c:barChart>
      <c:catAx>
        <c:axId val="168261504"/>
        <c:scaling>
          <c:orientation val="minMax"/>
        </c:scaling>
        <c:axPos val="b"/>
        <c:numFmt formatCode="General" sourceLinked="1"/>
        <c:tickLblPos val="nextTo"/>
        <c:txPr>
          <a:bodyPr/>
          <a:lstStyle/>
          <a:p>
            <a:pPr>
              <a:defRPr sz="800"/>
            </a:pPr>
            <a:endParaRPr lang="en-US"/>
          </a:p>
        </c:txPr>
        <c:crossAx val="168263040"/>
        <c:crosses val="autoZero"/>
        <c:auto val="1"/>
        <c:lblAlgn val="ctr"/>
        <c:lblOffset val="100"/>
      </c:catAx>
      <c:valAx>
        <c:axId val="1682630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26150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Horsham</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81.381956542225765</c:v>
                </c:pt>
                <c:pt idx="1">
                  <c:v>70.059614838022796</c:v>
                </c:pt>
                <c:pt idx="2">
                  <c:v>42.372637915713391</c:v>
                </c:pt>
                <c:pt idx="3">
                  <c:v>29.610798218999602</c:v>
                </c:pt>
              </c:numCache>
            </c:numRef>
          </c:val>
        </c:ser>
        <c:axId val="168306944"/>
        <c:axId val="168316928"/>
      </c:barChart>
      <c:catAx>
        <c:axId val="168306944"/>
        <c:scaling>
          <c:orientation val="minMax"/>
        </c:scaling>
        <c:axPos val="b"/>
        <c:numFmt formatCode="General" sourceLinked="1"/>
        <c:tickLblPos val="nextTo"/>
        <c:txPr>
          <a:bodyPr/>
          <a:lstStyle/>
          <a:p>
            <a:pPr>
              <a:defRPr sz="800"/>
            </a:pPr>
            <a:endParaRPr lang="en-US"/>
          </a:p>
        </c:txPr>
        <c:crossAx val="168316928"/>
        <c:crosses val="autoZero"/>
        <c:auto val="1"/>
        <c:lblAlgn val="ctr"/>
        <c:lblOffset val="100"/>
      </c:catAx>
      <c:valAx>
        <c:axId val="1683169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30694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Horsham</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67.96188140886926</c:v>
                </c:pt>
                <c:pt idx="1">
                  <c:v>50.401313299846052</c:v>
                </c:pt>
                <c:pt idx="2">
                  <c:v>21.366428276568318</c:v>
                </c:pt>
                <c:pt idx="3">
                  <c:v>15.589107424187704</c:v>
                </c:pt>
              </c:numCache>
            </c:numRef>
          </c:val>
        </c:ser>
        <c:axId val="168340096"/>
        <c:axId val="168165760"/>
      </c:barChart>
      <c:catAx>
        <c:axId val="168340096"/>
        <c:scaling>
          <c:orientation val="minMax"/>
        </c:scaling>
        <c:axPos val="b"/>
        <c:numFmt formatCode="General" sourceLinked="1"/>
        <c:tickLblPos val="nextTo"/>
        <c:txPr>
          <a:bodyPr/>
          <a:lstStyle/>
          <a:p>
            <a:pPr>
              <a:defRPr sz="800"/>
            </a:pPr>
            <a:endParaRPr lang="en-US"/>
          </a:p>
        </c:txPr>
        <c:crossAx val="168165760"/>
        <c:crosses val="autoZero"/>
        <c:auto val="1"/>
        <c:lblAlgn val="ctr"/>
        <c:lblOffset val="100"/>
      </c:catAx>
      <c:valAx>
        <c:axId val="1681657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34009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Horsham</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48.856811195767065</c:v>
                </c:pt>
                <c:pt idx="1">
                  <c:v>37.897570450141018</c:v>
                </c:pt>
                <c:pt idx="2">
                  <c:v>20.170193903142927</c:v>
                </c:pt>
                <c:pt idx="3">
                  <c:v>14.914608005652259</c:v>
                </c:pt>
              </c:numCache>
            </c:numRef>
          </c:val>
        </c:ser>
        <c:axId val="168229888"/>
        <c:axId val="168362752"/>
      </c:barChart>
      <c:catAx>
        <c:axId val="168229888"/>
        <c:scaling>
          <c:orientation val="minMax"/>
        </c:scaling>
        <c:axPos val="b"/>
        <c:numFmt formatCode="General" sourceLinked="1"/>
        <c:tickLblPos val="nextTo"/>
        <c:txPr>
          <a:bodyPr/>
          <a:lstStyle/>
          <a:p>
            <a:pPr>
              <a:defRPr sz="800"/>
            </a:pPr>
            <a:endParaRPr lang="en-US"/>
          </a:p>
        </c:txPr>
        <c:crossAx val="168362752"/>
        <c:crosses val="autoZero"/>
        <c:auto val="1"/>
        <c:lblAlgn val="ctr"/>
        <c:lblOffset val="100"/>
      </c:catAx>
      <c:valAx>
        <c:axId val="1683627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822988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Horsham</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36.19292253044155</c:v>
                </c:pt>
                <c:pt idx="1">
                  <c:v>35.999996356906301</c:v>
                </c:pt>
                <c:pt idx="2">
                  <c:v>36.088569644292896</c:v>
                </c:pt>
              </c:numCache>
            </c:numRef>
          </c:val>
        </c:ser>
        <c:marker val="1"/>
        <c:axId val="165095680"/>
        <c:axId val="165105664"/>
      </c:lineChart>
      <c:catAx>
        <c:axId val="165095680"/>
        <c:scaling>
          <c:orientation val="minMax"/>
        </c:scaling>
        <c:axPos val="b"/>
        <c:numFmt formatCode="General" sourceLinked="1"/>
        <c:tickLblPos val="nextTo"/>
        <c:crossAx val="165105664"/>
        <c:crosses val="autoZero"/>
        <c:auto val="1"/>
        <c:lblAlgn val="ctr"/>
        <c:lblOffset val="100"/>
      </c:catAx>
      <c:valAx>
        <c:axId val="16510566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09568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Horsham</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17.199122503348889</c:v>
                </c:pt>
                <c:pt idx="1">
                  <c:v>17.525215057213899</c:v>
                </c:pt>
                <c:pt idx="2">
                  <c:v>17.575189171556289</c:v>
                </c:pt>
              </c:numCache>
            </c:numRef>
          </c:val>
        </c:ser>
        <c:marker val="1"/>
        <c:axId val="165132928"/>
        <c:axId val="165216640"/>
      </c:lineChart>
      <c:catAx>
        <c:axId val="165132928"/>
        <c:scaling>
          <c:orientation val="minMax"/>
        </c:scaling>
        <c:axPos val="b"/>
        <c:numFmt formatCode="General" sourceLinked="1"/>
        <c:tickLblPos val="nextTo"/>
        <c:crossAx val="165216640"/>
        <c:crosses val="autoZero"/>
        <c:auto val="1"/>
        <c:lblAlgn val="ctr"/>
        <c:lblOffset val="100"/>
      </c:catAx>
      <c:valAx>
        <c:axId val="16521664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513292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5F342-FAD3-44D5-A8DE-FB65D906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2018-06-27T14:52:00Z</dcterms:created>
  <dcterms:modified xsi:type="dcterms:W3CDTF">2018-07-13T14:33:00Z</dcterms:modified>
</cp:coreProperties>
</file>