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F7FF8">
      <w:r w:rsidRPr="00AF7FF8">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North Devon</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AF7FF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AF7FF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AF7FF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AF7FF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AF7FF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66665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66656" w:rsidRDefault="00666656" w:rsidP="0066665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66665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66656" w:rsidRDefault="00666656" w:rsidP="0066665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666656"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666656" w:rsidRDefault="00666656" w:rsidP="0066665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666656" w:rsidRDefault="00666656" w:rsidP="00666656">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5329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329E6" w:rsidRDefault="005329E6" w:rsidP="005329E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5329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329E6" w:rsidRDefault="005329E6" w:rsidP="005329E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5329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329E6" w:rsidRDefault="005329E6" w:rsidP="005329E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5329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329E6" w:rsidRDefault="005329E6" w:rsidP="005329E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5329E6" w:rsidRDefault="005329E6" w:rsidP="005329E6">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5329E6" w:rsidRPr="009500DD" w:rsidTr="005329E6">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9E6" w:rsidRDefault="005329E6" w:rsidP="005329E6">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329E6" w:rsidRDefault="005329E6" w:rsidP="005329E6">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5329E6" w:rsidRPr="009500DD" w:rsidTr="005329E6">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9E6" w:rsidRDefault="005329E6" w:rsidP="005329E6">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329E6" w:rsidRDefault="005329E6" w:rsidP="005329E6">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4234"/>
    <w:rsid w:val="00157F00"/>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B7C9F"/>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329E6"/>
    <w:rsid w:val="00545A25"/>
    <w:rsid w:val="0054613A"/>
    <w:rsid w:val="00555F9F"/>
    <w:rsid w:val="00557B7F"/>
    <w:rsid w:val="0057388A"/>
    <w:rsid w:val="00575E1E"/>
    <w:rsid w:val="00587D4E"/>
    <w:rsid w:val="005947D7"/>
    <w:rsid w:val="00595B2F"/>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66656"/>
    <w:rsid w:val="00672976"/>
    <w:rsid w:val="00675025"/>
    <w:rsid w:val="00680CB9"/>
    <w:rsid w:val="0068362E"/>
    <w:rsid w:val="00684CA6"/>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2290"/>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0753F"/>
    <w:rsid w:val="00A16075"/>
    <w:rsid w:val="00A16A6C"/>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187C"/>
    <w:rsid w:val="00AB2003"/>
    <w:rsid w:val="00AB51B9"/>
    <w:rsid w:val="00AC18BA"/>
    <w:rsid w:val="00AD10D9"/>
    <w:rsid w:val="00AE3362"/>
    <w:rsid w:val="00AF0048"/>
    <w:rsid w:val="00AF7FF8"/>
    <w:rsid w:val="00B4609A"/>
    <w:rsid w:val="00B66EC4"/>
    <w:rsid w:val="00B71733"/>
    <w:rsid w:val="00B82315"/>
    <w:rsid w:val="00B84331"/>
    <w:rsid w:val="00B928CD"/>
    <w:rsid w:val="00B967F2"/>
    <w:rsid w:val="00BA5521"/>
    <w:rsid w:val="00BB01EE"/>
    <w:rsid w:val="00BD2351"/>
    <w:rsid w:val="00BD72DF"/>
    <w:rsid w:val="00BE0C65"/>
    <w:rsid w:val="00BE25D1"/>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7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D6C"/>
    <w:rsid w:val="00E429A6"/>
    <w:rsid w:val="00E43E31"/>
    <w:rsid w:val="00E51B66"/>
    <w:rsid w:val="00E54583"/>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North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20.266040201774757</c:v>
                </c:pt>
                <c:pt idx="1">
                  <c:v>20.050384217688801</c:v>
                </c:pt>
                <c:pt idx="2">
                  <c:v>27.1676756882229</c:v>
                </c:pt>
              </c:numCache>
            </c:numRef>
          </c:val>
        </c:ser>
        <c:marker val="1"/>
        <c:axId val="157731840"/>
        <c:axId val="157770496"/>
      </c:lineChart>
      <c:catAx>
        <c:axId val="157731840"/>
        <c:scaling>
          <c:orientation val="minMax"/>
        </c:scaling>
        <c:axPos val="b"/>
        <c:numFmt formatCode="General" sourceLinked="1"/>
        <c:tickLblPos val="nextTo"/>
        <c:crossAx val="157770496"/>
        <c:crosses val="autoZero"/>
        <c:auto val="1"/>
        <c:lblAlgn val="ctr"/>
        <c:lblOffset val="100"/>
      </c:catAx>
      <c:valAx>
        <c:axId val="157770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3184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North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11.899864138760314</c:v>
                </c:pt>
                <c:pt idx="1">
                  <c:v>12.019453758257599</c:v>
                </c:pt>
                <c:pt idx="2">
                  <c:v>12.702177183368498</c:v>
                </c:pt>
              </c:numCache>
            </c:numRef>
          </c:val>
        </c:ser>
        <c:marker val="1"/>
        <c:axId val="158620288"/>
        <c:axId val="158642560"/>
      </c:lineChart>
      <c:catAx>
        <c:axId val="158620288"/>
        <c:scaling>
          <c:orientation val="minMax"/>
        </c:scaling>
        <c:axPos val="b"/>
        <c:numFmt formatCode="General" sourceLinked="1"/>
        <c:tickLblPos val="nextTo"/>
        <c:crossAx val="158642560"/>
        <c:crosses val="autoZero"/>
        <c:auto val="1"/>
        <c:lblAlgn val="ctr"/>
        <c:lblOffset val="100"/>
      </c:catAx>
      <c:valAx>
        <c:axId val="158642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2028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North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5.4301237044466824</c:v>
                </c:pt>
                <c:pt idx="1">
                  <c:v>5.2189757058437314</c:v>
                </c:pt>
                <c:pt idx="2">
                  <c:v>5.0963558765594072</c:v>
                </c:pt>
              </c:numCache>
            </c:numRef>
          </c:val>
        </c:ser>
        <c:axId val="158870528"/>
        <c:axId val="158884608"/>
      </c:barChart>
      <c:catAx>
        <c:axId val="158870528"/>
        <c:scaling>
          <c:orientation val="minMax"/>
        </c:scaling>
        <c:axPos val="b"/>
        <c:numFmt formatCode="General" sourceLinked="1"/>
        <c:tickLblPos val="nextTo"/>
        <c:crossAx val="158884608"/>
        <c:crosses val="autoZero"/>
        <c:auto val="1"/>
        <c:lblAlgn val="ctr"/>
        <c:lblOffset val="100"/>
      </c:catAx>
      <c:valAx>
        <c:axId val="158884608"/>
        <c:scaling>
          <c:orientation val="minMax"/>
        </c:scaling>
        <c:axPos val="l"/>
        <c:majorGridlines/>
        <c:numFmt formatCode="General" sourceLinked="1"/>
        <c:tickLblPos val="nextTo"/>
        <c:txPr>
          <a:bodyPr/>
          <a:lstStyle/>
          <a:p>
            <a:pPr>
              <a:defRPr sz="800"/>
            </a:pPr>
            <a:endParaRPr lang="en-US"/>
          </a:p>
        </c:txPr>
        <c:crossAx val="15887052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North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9.6733080735411683</c:v>
                </c:pt>
                <c:pt idx="1">
                  <c:v>9.6622296748294794</c:v>
                </c:pt>
                <c:pt idx="2">
                  <c:v>9.8646713682096596</c:v>
                </c:pt>
              </c:numCache>
            </c:numRef>
          </c:val>
        </c:ser>
        <c:marker val="1"/>
        <c:axId val="158903296"/>
        <c:axId val="158798592"/>
      </c:lineChart>
      <c:catAx>
        <c:axId val="158903296"/>
        <c:scaling>
          <c:orientation val="minMax"/>
        </c:scaling>
        <c:axPos val="b"/>
        <c:numFmt formatCode="General" sourceLinked="1"/>
        <c:tickLblPos val="nextTo"/>
        <c:crossAx val="158798592"/>
        <c:crosses val="autoZero"/>
        <c:auto val="1"/>
        <c:lblAlgn val="ctr"/>
        <c:lblOffset val="100"/>
      </c:catAx>
      <c:valAx>
        <c:axId val="158798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0329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North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6.1334002006018098</c:v>
                </c:pt>
                <c:pt idx="1">
                  <c:v>6.1557780695994655</c:v>
                </c:pt>
                <c:pt idx="2">
                  <c:v>6.1275443204202089</c:v>
                </c:pt>
              </c:numCache>
            </c:numRef>
          </c:val>
        </c:ser>
        <c:axId val="158834048"/>
        <c:axId val="158839936"/>
      </c:barChart>
      <c:catAx>
        <c:axId val="158834048"/>
        <c:scaling>
          <c:orientation val="minMax"/>
        </c:scaling>
        <c:axPos val="b"/>
        <c:numFmt formatCode="General" sourceLinked="1"/>
        <c:tickLblPos val="nextTo"/>
        <c:crossAx val="158839936"/>
        <c:crosses val="autoZero"/>
        <c:auto val="1"/>
        <c:lblAlgn val="ctr"/>
        <c:lblOffset val="100"/>
      </c:catAx>
      <c:valAx>
        <c:axId val="158839936"/>
        <c:scaling>
          <c:orientation val="minMax"/>
        </c:scaling>
        <c:axPos val="l"/>
        <c:majorGridlines/>
        <c:numFmt formatCode="General" sourceLinked="1"/>
        <c:tickLblPos val="nextTo"/>
        <c:txPr>
          <a:bodyPr/>
          <a:lstStyle/>
          <a:p>
            <a:pPr>
              <a:defRPr sz="800"/>
            </a:pPr>
            <a:endParaRPr lang="en-US"/>
          </a:p>
        </c:txPr>
        <c:crossAx val="15883404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North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7.868912336797222</c:v>
                </c:pt>
                <c:pt idx="1">
                  <c:v>7.8895115320902143</c:v>
                </c:pt>
                <c:pt idx="2">
                  <c:v>7.97255742620532</c:v>
                </c:pt>
              </c:numCache>
            </c:numRef>
          </c:val>
        </c:ser>
        <c:marker val="1"/>
        <c:axId val="158936448"/>
        <c:axId val="158950528"/>
      </c:lineChart>
      <c:catAx>
        <c:axId val="158936448"/>
        <c:scaling>
          <c:orientation val="minMax"/>
        </c:scaling>
        <c:axPos val="b"/>
        <c:numFmt formatCode="General" sourceLinked="1"/>
        <c:tickLblPos val="nextTo"/>
        <c:crossAx val="158950528"/>
        <c:crosses val="autoZero"/>
        <c:auto val="1"/>
        <c:lblAlgn val="ctr"/>
        <c:lblOffset val="100"/>
      </c:catAx>
      <c:valAx>
        <c:axId val="1589505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3644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North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9.9251086593112703</c:v>
                </c:pt>
                <c:pt idx="1">
                  <c:v>9.9312212738016985</c:v>
                </c:pt>
                <c:pt idx="2">
                  <c:v>9.9417268548916606</c:v>
                </c:pt>
              </c:numCache>
            </c:numRef>
          </c:val>
        </c:ser>
        <c:axId val="158986240"/>
        <c:axId val="158987776"/>
      </c:barChart>
      <c:catAx>
        <c:axId val="158986240"/>
        <c:scaling>
          <c:orientation val="minMax"/>
        </c:scaling>
        <c:axPos val="b"/>
        <c:numFmt formatCode="General" sourceLinked="1"/>
        <c:tickLblPos val="nextTo"/>
        <c:crossAx val="158987776"/>
        <c:crosses val="autoZero"/>
        <c:auto val="1"/>
        <c:lblAlgn val="ctr"/>
        <c:lblOffset val="100"/>
      </c:catAx>
      <c:valAx>
        <c:axId val="158987776"/>
        <c:scaling>
          <c:orientation val="minMax"/>
        </c:scaling>
        <c:axPos val="l"/>
        <c:majorGridlines/>
        <c:numFmt formatCode="General" sourceLinked="1"/>
        <c:tickLblPos val="nextTo"/>
        <c:txPr>
          <a:bodyPr/>
          <a:lstStyle/>
          <a:p>
            <a:pPr>
              <a:defRPr sz="800"/>
            </a:pPr>
            <a:endParaRPr lang="en-US"/>
          </a:p>
        </c:txPr>
        <c:crossAx val="15898624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North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27.837107056797201</c:v>
                </c:pt>
                <c:pt idx="1">
                  <c:v>29.532122705294</c:v>
                </c:pt>
                <c:pt idx="2">
                  <c:v>29.438378238198986</c:v>
                </c:pt>
              </c:numCache>
            </c:numRef>
          </c:val>
        </c:ser>
        <c:marker val="1"/>
        <c:axId val="159039488"/>
        <c:axId val="159041024"/>
      </c:lineChart>
      <c:catAx>
        <c:axId val="159039488"/>
        <c:scaling>
          <c:orientation val="minMax"/>
        </c:scaling>
        <c:axPos val="b"/>
        <c:numFmt formatCode="General" sourceLinked="1"/>
        <c:tickLblPos val="nextTo"/>
        <c:crossAx val="159041024"/>
        <c:crosses val="autoZero"/>
        <c:auto val="1"/>
        <c:lblAlgn val="ctr"/>
        <c:lblOffset val="100"/>
      </c:catAx>
      <c:valAx>
        <c:axId val="159041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3948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North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1.0140316205533599</c:v>
                </c:pt>
                <c:pt idx="1">
                  <c:v>1.0014236322961183</c:v>
                </c:pt>
                <c:pt idx="2">
                  <c:v>0.99511897498474633</c:v>
                </c:pt>
              </c:numCache>
            </c:numRef>
          </c:val>
        </c:ser>
        <c:axId val="159158272"/>
        <c:axId val="159159808"/>
      </c:barChart>
      <c:catAx>
        <c:axId val="159158272"/>
        <c:scaling>
          <c:orientation val="minMax"/>
        </c:scaling>
        <c:axPos val="b"/>
        <c:numFmt formatCode="General" sourceLinked="1"/>
        <c:tickLblPos val="nextTo"/>
        <c:crossAx val="159159808"/>
        <c:crosses val="autoZero"/>
        <c:auto val="1"/>
        <c:lblAlgn val="ctr"/>
        <c:lblOffset val="100"/>
      </c:catAx>
      <c:valAx>
        <c:axId val="159159808"/>
        <c:scaling>
          <c:orientation val="minMax"/>
        </c:scaling>
        <c:axPos val="l"/>
        <c:majorGridlines/>
        <c:numFmt formatCode="General" sourceLinked="1"/>
        <c:tickLblPos val="nextTo"/>
        <c:txPr>
          <a:bodyPr/>
          <a:lstStyle/>
          <a:p>
            <a:pPr>
              <a:defRPr sz="800"/>
            </a:pPr>
            <a:endParaRPr lang="en-US"/>
          </a:p>
        </c:txPr>
        <c:crossAx val="15915827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North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21.467580389022089</c:v>
                </c:pt>
                <c:pt idx="1">
                  <c:v>21.457416641889289</c:v>
                </c:pt>
                <c:pt idx="2">
                  <c:v>21.673753582220588</c:v>
                </c:pt>
              </c:numCache>
            </c:numRef>
          </c:val>
        </c:ser>
        <c:marker val="1"/>
        <c:axId val="159064064"/>
        <c:axId val="159065600"/>
      </c:lineChart>
      <c:catAx>
        <c:axId val="159064064"/>
        <c:scaling>
          <c:orientation val="minMax"/>
        </c:scaling>
        <c:axPos val="b"/>
        <c:numFmt formatCode="General" sourceLinked="1"/>
        <c:tickLblPos val="nextTo"/>
        <c:crossAx val="159065600"/>
        <c:crosses val="autoZero"/>
        <c:auto val="1"/>
        <c:lblAlgn val="ctr"/>
        <c:lblOffset val="100"/>
      </c:catAx>
      <c:valAx>
        <c:axId val="159065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6406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North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1.2083003952569198</c:v>
                </c:pt>
                <c:pt idx="1">
                  <c:v>1.20601993085215</c:v>
                </c:pt>
                <c:pt idx="2">
                  <c:v>1.2013422818791886</c:v>
                </c:pt>
              </c:numCache>
            </c:numRef>
          </c:val>
        </c:ser>
        <c:axId val="159097216"/>
        <c:axId val="159098752"/>
      </c:barChart>
      <c:catAx>
        <c:axId val="159097216"/>
        <c:scaling>
          <c:orientation val="minMax"/>
        </c:scaling>
        <c:axPos val="b"/>
        <c:numFmt formatCode="General" sourceLinked="1"/>
        <c:tickLblPos val="nextTo"/>
        <c:crossAx val="159098752"/>
        <c:crosses val="autoZero"/>
        <c:auto val="1"/>
        <c:lblAlgn val="ctr"/>
        <c:lblOffset val="100"/>
      </c:catAx>
      <c:valAx>
        <c:axId val="159098752"/>
        <c:scaling>
          <c:orientation val="minMax"/>
        </c:scaling>
        <c:axPos val="l"/>
        <c:majorGridlines/>
        <c:numFmt formatCode="General" sourceLinked="1"/>
        <c:tickLblPos val="nextTo"/>
        <c:txPr>
          <a:bodyPr/>
          <a:lstStyle/>
          <a:p>
            <a:pPr>
              <a:defRPr sz="800"/>
            </a:pPr>
            <a:endParaRPr lang="en-US"/>
          </a:p>
        </c:txPr>
        <c:crossAx val="15909721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North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14.406832381730499</c:v>
                </c:pt>
                <c:pt idx="1">
                  <c:v>14.328093043651901</c:v>
                </c:pt>
                <c:pt idx="2">
                  <c:v>14.1295785324973</c:v>
                </c:pt>
              </c:numCache>
            </c:numRef>
          </c:val>
        </c:ser>
        <c:marker val="1"/>
        <c:axId val="157798400"/>
        <c:axId val="157799936"/>
      </c:lineChart>
      <c:catAx>
        <c:axId val="157798400"/>
        <c:scaling>
          <c:orientation val="minMax"/>
        </c:scaling>
        <c:axPos val="b"/>
        <c:numFmt formatCode="General" sourceLinked="1"/>
        <c:tickLblPos val="nextTo"/>
        <c:crossAx val="157799936"/>
        <c:crosses val="autoZero"/>
        <c:auto val="1"/>
        <c:lblAlgn val="ctr"/>
        <c:lblOffset val="100"/>
      </c:catAx>
      <c:valAx>
        <c:axId val="157799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9840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North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12.632310365041301</c:v>
                </c:pt>
                <c:pt idx="1">
                  <c:v>12.64551405938071</c:v>
                </c:pt>
                <c:pt idx="2">
                  <c:v>12.677975843790998</c:v>
                </c:pt>
              </c:numCache>
            </c:numRef>
          </c:val>
        </c:ser>
        <c:marker val="1"/>
        <c:axId val="159203712"/>
        <c:axId val="159205248"/>
      </c:lineChart>
      <c:catAx>
        <c:axId val="159203712"/>
        <c:scaling>
          <c:orientation val="minMax"/>
        </c:scaling>
        <c:axPos val="b"/>
        <c:numFmt formatCode="General" sourceLinked="1"/>
        <c:tickLblPos val="nextTo"/>
        <c:crossAx val="159205248"/>
        <c:crosses val="autoZero"/>
        <c:auto val="1"/>
        <c:lblAlgn val="ctr"/>
        <c:lblOffset val="100"/>
      </c:catAx>
      <c:valAx>
        <c:axId val="1592052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0371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North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4.2713438735177904</c:v>
                </c:pt>
                <c:pt idx="1">
                  <c:v>4.5462680496237553</c:v>
                </c:pt>
                <c:pt idx="2">
                  <c:v>4.5491153142159844</c:v>
                </c:pt>
              </c:numCache>
            </c:numRef>
          </c:val>
        </c:ser>
        <c:axId val="159261440"/>
        <c:axId val="159262976"/>
      </c:barChart>
      <c:catAx>
        <c:axId val="159261440"/>
        <c:scaling>
          <c:orientation val="minMax"/>
        </c:scaling>
        <c:axPos val="b"/>
        <c:numFmt formatCode="General" sourceLinked="1"/>
        <c:tickLblPos val="nextTo"/>
        <c:crossAx val="159262976"/>
        <c:crosses val="autoZero"/>
        <c:auto val="1"/>
        <c:lblAlgn val="ctr"/>
        <c:lblOffset val="100"/>
      </c:catAx>
      <c:valAx>
        <c:axId val="159262976"/>
        <c:scaling>
          <c:orientation val="minMax"/>
        </c:scaling>
        <c:axPos val="l"/>
        <c:majorGridlines/>
        <c:numFmt formatCode="General" sourceLinked="1"/>
        <c:tickLblPos val="nextTo"/>
        <c:txPr>
          <a:bodyPr/>
          <a:lstStyle/>
          <a:p>
            <a:pPr>
              <a:defRPr sz="800"/>
            </a:pPr>
            <a:endParaRPr lang="en-US"/>
          </a:p>
        </c:txPr>
        <c:crossAx val="15926144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North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38.339561667998865</c:v>
                </c:pt>
                <c:pt idx="1">
                  <c:v>39.741605219704297</c:v>
                </c:pt>
                <c:pt idx="2">
                  <c:v>39.464089430900565</c:v>
                </c:pt>
              </c:numCache>
            </c:numRef>
          </c:val>
        </c:ser>
        <c:marker val="1"/>
        <c:axId val="159302400"/>
        <c:axId val="159303936"/>
      </c:lineChart>
      <c:catAx>
        <c:axId val="159302400"/>
        <c:scaling>
          <c:orientation val="minMax"/>
        </c:scaling>
        <c:axPos val="b"/>
        <c:numFmt formatCode="General" sourceLinked="1"/>
        <c:tickLblPos val="nextTo"/>
        <c:crossAx val="159303936"/>
        <c:crosses val="autoZero"/>
        <c:auto val="1"/>
        <c:lblAlgn val="ctr"/>
        <c:lblOffset val="100"/>
      </c:catAx>
      <c:valAx>
        <c:axId val="159303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0240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North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0.5165822201750343</c:v>
                </c:pt>
                <c:pt idx="1">
                  <c:v>0.48495702005730701</c:v>
                </c:pt>
                <c:pt idx="2">
                  <c:v>0.49880611270296144</c:v>
                </c:pt>
              </c:numCache>
            </c:numRef>
          </c:val>
        </c:ser>
        <c:axId val="159343744"/>
        <c:axId val="159345280"/>
      </c:barChart>
      <c:catAx>
        <c:axId val="159343744"/>
        <c:scaling>
          <c:orientation val="minMax"/>
        </c:scaling>
        <c:axPos val="b"/>
        <c:numFmt formatCode="General" sourceLinked="1"/>
        <c:tickLblPos val="nextTo"/>
        <c:crossAx val="159345280"/>
        <c:crosses val="autoZero"/>
        <c:auto val="1"/>
        <c:lblAlgn val="ctr"/>
        <c:lblOffset val="100"/>
      </c:catAx>
      <c:valAx>
        <c:axId val="159345280"/>
        <c:scaling>
          <c:orientation val="minMax"/>
        </c:scaling>
        <c:axPos val="l"/>
        <c:majorGridlines/>
        <c:numFmt formatCode="General" sourceLinked="1"/>
        <c:tickLblPos val="nextTo"/>
        <c:txPr>
          <a:bodyPr/>
          <a:lstStyle/>
          <a:p>
            <a:pPr>
              <a:defRPr sz="800"/>
            </a:pPr>
            <a:endParaRPr lang="en-US"/>
          </a:p>
        </c:txPr>
        <c:crossAx val="15934374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North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34.943591899813462</c:v>
                </c:pt>
                <c:pt idx="1">
                  <c:v>35.048685171813247</c:v>
                </c:pt>
                <c:pt idx="2">
                  <c:v>35.880419472548652</c:v>
                </c:pt>
              </c:numCache>
            </c:numRef>
          </c:val>
        </c:ser>
        <c:marker val="1"/>
        <c:axId val="159401088"/>
        <c:axId val="159402624"/>
      </c:lineChart>
      <c:catAx>
        <c:axId val="159401088"/>
        <c:scaling>
          <c:orientation val="minMax"/>
        </c:scaling>
        <c:axPos val="b"/>
        <c:numFmt formatCode="General" sourceLinked="1"/>
        <c:tickLblPos val="nextTo"/>
        <c:crossAx val="159402624"/>
        <c:crosses val="autoZero"/>
        <c:auto val="1"/>
        <c:lblAlgn val="ctr"/>
        <c:lblOffset val="100"/>
      </c:catAx>
      <c:valAx>
        <c:axId val="159402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0108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North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0.56655918931367999</c:v>
                </c:pt>
                <c:pt idx="1">
                  <c:v>0.57067812798471795</c:v>
                </c:pt>
                <c:pt idx="2">
                  <c:v>0.56494746895893</c:v>
                </c:pt>
              </c:numCache>
            </c:numRef>
          </c:val>
        </c:ser>
        <c:axId val="159446528"/>
        <c:axId val="159448064"/>
      </c:barChart>
      <c:catAx>
        <c:axId val="159446528"/>
        <c:scaling>
          <c:orientation val="minMax"/>
        </c:scaling>
        <c:axPos val="b"/>
        <c:numFmt formatCode="General" sourceLinked="1"/>
        <c:tickLblPos val="nextTo"/>
        <c:crossAx val="159448064"/>
        <c:crosses val="autoZero"/>
        <c:auto val="1"/>
        <c:lblAlgn val="ctr"/>
        <c:lblOffset val="100"/>
      </c:catAx>
      <c:valAx>
        <c:axId val="159448064"/>
        <c:scaling>
          <c:orientation val="minMax"/>
        </c:scaling>
        <c:axPos val="l"/>
        <c:majorGridlines/>
        <c:numFmt formatCode="General" sourceLinked="1"/>
        <c:tickLblPos val="nextTo"/>
        <c:txPr>
          <a:bodyPr/>
          <a:lstStyle/>
          <a:p>
            <a:pPr>
              <a:defRPr sz="800"/>
            </a:pPr>
            <a:endParaRPr lang="en-US"/>
          </a:p>
        </c:txPr>
        <c:crossAx val="15944652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North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17.292620303756976</c:v>
                </c:pt>
                <c:pt idx="1">
                  <c:v>17.458414815444087</c:v>
                </c:pt>
                <c:pt idx="2">
                  <c:v>17.766749338270664</c:v>
                </c:pt>
              </c:numCache>
            </c:numRef>
          </c:val>
        </c:ser>
        <c:marker val="1"/>
        <c:axId val="159491584"/>
        <c:axId val="159493120"/>
      </c:lineChart>
      <c:catAx>
        <c:axId val="159491584"/>
        <c:scaling>
          <c:orientation val="minMax"/>
        </c:scaling>
        <c:axPos val="b"/>
        <c:numFmt formatCode="General" sourceLinked="1"/>
        <c:tickLblPos val="nextTo"/>
        <c:crossAx val="159493120"/>
        <c:crosses val="autoZero"/>
        <c:auto val="1"/>
        <c:lblAlgn val="ctr"/>
        <c:lblOffset val="100"/>
      </c:catAx>
      <c:valAx>
        <c:axId val="159493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9158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North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1.62759097190235</c:v>
                </c:pt>
                <c:pt idx="1">
                  <c:v>1.7643266475644674</c:v>
                </c:pt>
                <c:pt idx="2">
                  <c:v>1.7335243553008575</c:v>
                </c:pt>
              </c:numCache>
            </c:numRef>
          </c:val>
        </c:ser>
        <c:axId val="159598848"/>
        <c:axId val="159621120"/>
      </c:barChart>
      <c:catAx>
        <c:axId val="159598848"/>
        <c:scaling>
          <c:orientation val="minMax"/>
        </c:scaling>
        <c:axPos val="b"/>
        <c:numFmt formatCode="General" sourceLinked="1"/>
        <c:tickLblPos val="nextTo"/>
        <c:crossAx val="159621120"/>
        <c:crosses val="autoZero"/>
        <c:auto val="1"/>
        <c:lblAlgn val="ctr"/>
        <c:lblOffset val="100"/>
      </c:catAx>
      <c:valAx>
        <c:axId val="159621120"/>
        <c:scaling>
          <c:orientation val="minMax"/>
        </c:scaling>
        <c:axPos val="l"/>
        <c:majorGridlines/>
        <c:numFmt formatCode="General" sourceLinked="1"/>
        <c:tickLblPos val="nextTo"/>
        <c:txPr>
          <a:bodyPr/>
          <a:lstStyle/>
          <a:p>
            <a:pPr>
              <a:defRPr sz="800"/>
            </a:pPr>
            <a:endParaRPr lang="en-US"/>
          </a:p>
        </c:txPr>
        <c:crossAx val="15959884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North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19.530563977157886</c:v>
                </c:pt>
                <c:pt idx="1">
                  <c:v>20.969058322353501</c:v>
                </c:pt>
              </c:numCache>
            </c:numRef>
          </c:val>
        </c:ser>
        <c:marker val="1"/>
        <c:axId val="159639808"/>
        <c:axId val="159514624"/>
      </c:lineChart>
      <c:catAx>
        <c:axId val="159639808"/>
        <c:scaling>
          <c:orientation val="minMax"/>
        </c:scaling>
        <c:axPos val="b"/>
        <c:numFmt formatCode="General" sourceLinked="1"/>
        <c:tickLblPos val="nextTo"/>
        <c:crossAx val="159514624"/>
        <c:crosses val="autoZero"/>
        <c:auto val="1"/>
        <c:lblAlgn val="ctr"/>
        <c:lblOffset val="100"/>
      </c:catAx>
      <c:valAx>
        <c:axId val="1595146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3980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North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2.9055071896703502</c:v>
                </c:pt>
                <c:pt idx="1">
                  <c:v>3.5963987703118101</c:v>
                </c:pt>
              </c:numCache>
            </c:numRef>
          </c:val>
        </c:ser>
        <c:axId val="159558272"/>
        <c:axId val="159568256"/>
      </c:barChart>
      <c:catAx>
        <c:axId val="159558272"/>
        <c:scaling>
          <c:orientation val="minMax"/>
        </c:scaling>
        <c:axPos val="b"/>
        <c:numFmt formatCode="General" sourceLinked="1"/>
        <c:tickLblPos val="nextTo"/>
        <c:crossAx val="159568256"/>
        <c:crosses val="autoZero"/>
        <c:auto val="1"/>
        <c:lblAlgn val="ctr"/>
        <c:lblOffset val="100"/>
      </c:catAx>
      <c:valAx>
        <c:axId val="159568256"/>
        <c:scaling>
          <c:orientation val="minMax"/>
        </c:scaling>
        <c:axPos val="l"/>
        <c:majorGridlines/>
        <c:numFmt formatCode="General" sourceLinked="1"/>
        <c:tickLblPos val="nextTo"/>
        <c:txPr>
          <a:bodyPr/>
          <a:lstStyle/>
          <a:p>
            <a:pPr>
              <a:defRPr sz="800"/>
            </a:pPr>
            <a:endParaRPr lang="en-US"/>
          </a:p>
        </c:txPr>
        <c:crossAx val="15955827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North Devon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9.8620806696343344</c:v>
                </c:pt>
                <c:pt idx="1">
                  <c:v>9.7380773610222491</c:v>
                </c:pt>
                <c:pt idx="2">
                  <c:v>9.7014506461793193</c:v>
                </c:pt>
              </c:numCache>
            </c:numRef>
          </c:val>
        </c:ser>
        <c:marker val="1"/>
        <c:axId val="128754048"/>
        <c:axId val="128755584"/>
      </c:lineChart>
      <c:catAx>
        <c:axId val="128754048"/>
        <c:scaling>
          <c:orientation val="minMax"/>
        </c:scaling>
        <c:axPos val="b"/>
        <c:numFmt formatCode="General" sourceLinked="1"/>
        <c:tickLblPos val="nextTo"/>
        <c:crossAx val="128755584"/>
        <c:crosses val="autoZero"/>
        <c:auto val="1"/>
        <c:lblAlgn val="ctr"/>
        <c:lblOffset val="100"/>
      </c:catAx>
      <c:valAx>
        <c:axId val="12875558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875404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North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13.7746975752731</c:v>
                </c:pt>
                <c:pt idx="1">
                  <c:v>14.078859002675999</c:v>
                </c:pt>
              </c:numCache>
            </c:numRef>
          </c:val>
        </c:ser>
        <c:marker val="1"/>
        <c:axId val="159664768"/>
        <c:axId val="159670656"/>
      </c:lineChart>
      <c:catAx>
        <c:axId val="159664768"/>
        <c:scaling>
          <c:orientation val="minMax"/>
        </c:scaling>
        <c:axPos val="b"/>
        <c:numFmt formatCode="General" sourceLinked="1"/>
        <c:tickLblPos val="nextTo"/>
        <c:crossAx val="159670656"/>
        <c:crosses val="autoZero"/>
        <c:auto val="1"/>
        <c:lblAlgn val="ctr"/>
        <c:lblOffset val="100"/>
      </c:catAx>
      <c:valAx>
        <c:axId val="159670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6476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North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2.6568521960285558</c:v>
                </c:pt>
                <c:pt idx="1">
                  <c:v>3.5467964670863212</c:v>
                </c:pt>
              </c:numCache>
            </c:numRef>
          </c:val>
        </c:ser>
        <c:axId val="159710208"/>
        <c:axId val="159728384"/>
      </c:barChart>
      <c:catAx>
        <c:axId val="159710208"/>
        <c:scaling>
          <c:orientation val="minMax"/>
        </c:scaling>
        <c:axPos val="b"/>
        <c:numFmt formatCode="General" sourceLinked="1"/>
        <c:tickLblPos val="nextTo"/>
        <c:crossAx val="159728384"/>
        <c:crosses val="autoZero"/>
        <c:auto val="1"/>
        <c:lblAlgn val="ctr"/>
        <c:lblOffset val="100"/>
      </c:catAx>
      <c:valAx>
        <c:axId val="159728384"/>
        <c:scaling>
          <c:orientation val="minMax"/>
        </c:scaling>
        <c:axPos val="l"/>
        <c:majorGridlines/>
        <c:numFmt formatCode="General" sourceLinked="1"/>
        <c:tickLblPos val="nextTo"/>
        <c:txPr>
          <a:bodyPr/>
          <a:lstStyle/>
          <a:p>
            <a:pPr>
              <a:defRPr sz="800"/>
            </a:pPr>
            <a:endParaRPr lang="en-US"/>
          </a:p>
        </c:txPr>
        <c:crossAx val="15971020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North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9.6267048302746208</c:v>
                </c:pt>
                <c:pt idx="1">
                  <c:v>9.6079791233062899</c:v>
                </c:pt>
              </c:numCache>
            </c:numRef>
          </c:val>
        </c:ser>
        <c:marker val="1"/>
        <c:axId val="159759360"/>
        <c:axId val="159769344"/>
      </c:lineChart>
      <c:catAx>
        <c:axId val="159759360"/>
        <c:scaling>
          <c:orientation val="minMax"/>
        </c:scaling>
        <c:axPos val="b"/>
        <c:numFmt formatCode="General" sourceLinked="1"/>
        <c:tickLblPos val="nextTo"/>
        <c:crossAx val="159769344"/>
        <c:crosses val="autoZero"/>
        <c:auto val="1"/>
        <c:lblAlgn val="ctr"/>
        <c:lblOffset val="100"/>
      </c:catAx>
      <c:valAx>
        <c:axId val="159769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5936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North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8.0976719162672488</c:v>
                </c:pt>
                <c:pt idx="1">
                  <c:v>8.9896306055726392</c:v>
                </c:pt>
              </c:numCache>
            </c:numRef>
          </c:val>
        </c:ser>
        <c:axId val="159804800"/>
        <c:axId val="159810688"/>
      </c:barChart>
      <c:catAx>
        <c:axId val="159804800"/>
        <c:scaling>
          <c:orientation val="minMax"/>
        </c:scaling>
        <c:axPos val="b"/>
        <c:numFmt formatCode="General" sourceLinked="1"/>
        <c:tickLblPos val="nextTo"/>
        <c:crossAx val="159810688"/>
        <c:crosses val="autoZero"/>
        <c:auto val="1"/>
        <c:lblAlgn val="ctr"/>
        <c:lblOffset val="100"/>
      </c:catAx>
      <c:valAx>
        <c:axId val="159810688"/>
        <c:scaling>
          <c:orientation val="minMax"/>
        </c:scaling>
        <c:axPos val="l"/>
        <c:majorGridlines/>
        <c:numFmt formatCode="General" sourceLinked="1"/>
        <c:tickLblPos val="nextTo"/>
        <c:txPr>
          <a:bodyPr/>
          <a:lstStyle/>
          <a:p>
            <a:pPr>
              <a:defRPr sz="800"/>
            </a:pPr>
            <a:endParaRPr lang="en-US"/>
          </a:p>
        </c:txPr>
        <c:crossAx val="15980480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North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38.609041016413464</c:v>
                </c:pt>
                <c:pt idx="1">
                  <c:v>39.560616859639097</c:v>
                </c:pt>
              </c:numCache>
            </c:numRef>
          </c:val>
        </c:ser>
        <c:marker val="1"/>
        <c:axId val="159854592"/>
        <c:axId val="159856128"/>
      </c:lineChart>
      <c:catAx>
        <c:axId val="159854592"/>
        <c:scaling>
          <c:orientation val="minMax"/>
        </c:scaling>
        <c:axPos val="b"/>
        <c:numFmt formatCode="General" sourceLinked="1"/>
        <c:tickLblPos val="nextTo"/>
        <c:crossAx val="159856128"/>
        <c:crosses val="autoZero"/>
        <c:auto val="1"/>
        <c:lblAlgn val="ctr"/>
        <c:lblOffset val="100"/>
      </c:catAx>
      <c:valAx>
        <c:axId val="159856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5459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North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0.40218135576640901</c:v>
                </c:pt>
                <c:pt idx="1">
                  <c:v>0.41828917191236042</c:v>
                </c:pt>
              </c:numCache>
            </c:numRef>
          </c:val>
        </c:ser>
        <c:axId val="159900032"/>
        <c:axId val="159901568"/>
      </c:barChart>
      <c:catAx>
        <c:axId val="159900032"/>
        <c:scaling>
          <c:orientation val="minMax"/>
        </c:scaling>
        <c:axPos val="b"/>
        <c:numFmt formatCode="General" sourceLinked="1"/>
        <c:tickLblPos val="nextTo"/>
        <c:crossAx val="159901568"/>
        <c:crosses val="autoZero"/>
        <c:auto val="1"/>
        <c:lblAlgn val="ctr"/>
        <c:lblOffset val="100"/>
      </c:catAx>
      <c:valAx>
        <c:axId val="159901568"/>
        <c:scaling>
          <c:orientation val="minMax"/>
        </c:scaling>
        <c:axPos val="l"/>
        <c:majorGridlines/>
        <c:numFmt formatCode="General" sourceLinked="1"/>
        <c:tickLblPos val="nextTo"/>
        <c:txPr>
          <a:bodyPr/>
          <a:lstStyle/>
          <a:p>
            <a:pPr>
              <a:defRPr sz="800"/>
            </a:pPr>
            <a:endParaRPr lang="en-US"/>
          </a:p>
        </c:txPr>
        <c:crossAx val="15990003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North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27.226346922461971</c:v>
                </c:pt>
                <c:pt idx="1">
                  <c:v>35.825315380367854</c:v>
                </c:pt>
              </c:numCache>
            </c:numRef>
          </c:val>
        </c:ser>
        <c:marker val="1"/>
        <c:axId val="159994240"/>
        <c:axId val="159995776"/>
      </c:lineChart>
      <c:catAx>
        <c:axId val="159994240"/>
        <c:scaling>
          <c:orientation val="minMax"/>
        </c:scaling>
        <c:axPos val="b"/>
        <c:numFmt formatCode="General" sourceLinked="1"/>
        <c:tickLblPos val="nextTo"/>
        <c:crossAx val="159995776"/>
        <c:crosses val="autoZero"/>
        <c:auto val="1"/>
        <c:lblAlgn val="ctr"/>
        <c:lblOffset val="100"/>
      </c:catAx>
      <c:valAx>
        <c:axId val="1599957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9424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North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0.62131957351071154</c:v>
                </c:pt>
                <c:pt idx="1">
                  <c:v>0.53332845361830983</c:v>
                </c:pt>
              </c:numCache>
            </c:numRef>
          </c:val>
        </c:ser>
        <c:axId val="160043776"/>
        <c:axId val="160045312"/>
      </c:barChart>
      <c:catAx>
        <c:axId val="160043776"/>
        <c:scaling>
          <c:orientation val="minMax"/>
        </c:scaling>
        <c:axPos val="b"/>
        <c:numFmt formatCode="General" sourceLinked="1"/>
        <c:tickLblPos val="nextTo"/>
        <c:crossAx val="160045312"/>
        <c:crosses val="autoZero"/>
        <c:auto val="1"/>
        <c:lblAlgn val="ctr"/>
        <c:lblOffset val="100"/>
      </c:catAx>
      <c:valAx>
        <c:axId val="160045312"/>
        <c:scaling>
          <c:orientation val="minMax"/>
        </c:scaling>
        <c:axPos val="l"/>
        <c:majorGridlines/>
        <c:numFmt formatCode="General" sourceLinked="1"/>
        <c:tickLblPos val="nextTo"/>
        <c:txPr>
          <a:bodyPr/>
          <a:lstStyle/>
          <a:p>
            <a:pPr>
              <a:defRPr sz="800"/>
            </a:pPr>
            <a:endParaRPr lang="en-US"/>
          </a:p>
        </c:txPr>
        <c:crossAx val="16004377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North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17.154745536903789</c:v>
                </c:pt>
                <c:pt idx="1">
                  <c:v>17.129781251327376</c:v>
                </c:pt>
              </c:numCache>
            </c:numRef>
          </c:val>
        </c:ser>
        <c:marker val="1"/>
        <c:axId val="160097024"/>
        <c:axId val="160098560"/>
      </c:lineChart>
      <c:catAx>
        <c:axId val="160097024"/>
        <c:scaling>
          <c:orientation val="minMax"/>
        </c:scaling>
        <c:axPos val="b"/>
        <c:numFmt formatCode="General" sourceLinked="1"/>
        <c:tickLblPos val="nextTo"/>
        <c:crossAx val="160098560"/>
        <c:crosses val="autoZero"/>
        <c:auto val="1"/>
        <c:lblAlgn val="ctr"/>
        <c:lblOffset val="100"/>
      </c:catAx>
      <c:valAx>
        <c:axId val="1600985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9702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North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1.3252959013988101</c:v>
                </c:pt>
                <c:pt idx="1">
                  <c:v>1.5150539208510216</c:v>
                </c:pt>
              </c:numCache>
            </c:numRef>
          </c:val>
        </c:ser>
        <c:axId val="160150656"/>
        <c:axId val="160152192"/>
      </c:barChart>
      <c:catAx>
        <c:axId val="160150656"/>
        <c:scaling>
          <c:orientation val="minMax"/>
        </c:scaling>
        <c:axPos val="b"/>
        <c:numFmt formatCode="General" sourceLinked="1"/>
        <c:tickLblPos val="nextTo"/>
        <c:crossAx val="160152192"/>
        <c:crosses val="autoZero"/>
        <c:auto val="1"/>
        <c:lblAlgn val="ctr"/>
        <c:lblOffset val="100"/>
      </c:catAx>
      <c:valAx>
        <c:axId val="160152192"/>
        <c:scaling>
          <c:orientation val="minMax"/>
        </c:scaling>
        <c:axPos val="l"/>
        <c:majorGridlines/>
        <c:numFmt formatCode="General" sourceLinked="1"/>
        <c:tickLblPos val="nextTo"/>
        <c:txPr>
          <a:bodyPr/>
          <a:lstStyle/>
          <a:p>
            <a:pPr>
              <a:defRPr sz="800"/>
            </a:pPr>
            <a:endParaRPr lang="en-US"/>
          </a:p>
        </c:txPr>
        <c:crossAx val="16015065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North Devon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19.341567602267688</c:v>
                </c:pt>
                <c:pt idx="1">
                  <c:v>20.588924528531169</c:v>
                </c:pt>
                <c:pt idx="2">
                  <c:v>21.498183030444089</c:v>
                </c:pt>
              </c:numCache>
            </c:numRef>
          </c:val>
        </c:ser>
        <c:marker val="1"/>
        <c:axId val="158491392"/>
        <c:axId val="158492928"/>
      </c:lineChart>
      <c:catAx>
        <c:axId val="158491392"/>
        <c:scaling>
          <c:orientation val="minMax"/>
        </c:scaling>
        <c:axPos val="b"/>
        <c:numFmt formatCode="General" sourceLinked="1"/>
        <c:tickLblPos val="nextTo"/>
        <c:crossAx val="158492928"/>
        <c:crosses val="autoZero"/>
        <c:auto val="1"/>
        <c:lblAlgn val="ctr"/>
        <c:lblOffset val="100"/>
      </c:catAx>
      <c:valAx>
        <c:axId val="1584929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913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North Devon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15.106025481979698</c:v>
                </c:pt>
              </c:numCache>
            </c:numRef>
          </c:val>
        </c:ser>
        <c:axId val="160183424"/>
        <c:axId val="160184960"/>
      </c:barChart>
      <c:catAx>
        <c:axId val="160183424"/>
        <c:scaling>
          <c:orientation val="minMax"/>
        </c:scaling>
        <c:axPos val="b"/>
        <c:numFmt formatCode="General" sourceLinked="1"/>
        <c:tickLblPos val="nextTo"/>
        <c:crossAx val="160184960"/>
        <c:crosses val="autoZero"/>
        <c:auto val="1"/>
        <c:lblAlgn val="ctr"/>
        <c:lblOffset val="100"/>
      </c:catAx>
      <c:valAx>
        <c:axId val="1601849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834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North Devon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4.6941638608305265</c:v>
                </c:pt>
              </c:numCache>
            </c:numRef>
          </c:val>
        </c:ser>
        <c:axId val="160228480"/>
        <c:axId val="160230016"/>
      </c:barChart>
      <c:catAx>
        <c:axId val="160228480"/>
        <c:scaling>
          <c:orientation val="minMax"/>
        </c:scaling>
        <c:axPos val="b"/>
        <c:numFmt formatCode="General" sourceLinked="1"/>
        <c:tickLblPos val="nextTo"/>
        <c:crossAx val="160230016"/>
        <c:crosses val="autoZero"/>
        <c:auto val="1"/>
        <c:lblAlgn val="ctr"/>
        <c:lblOffset val="100"/>
      </c:catAx>
      <c:valAx>
        <c:axId val="160230016"/>
        <c:scaling>
          <c:orientation val="minMax"/>
        </c:scaling>
        <c:axPos val="l"/>
        <c:majorGridlines/>
        <c:numFmt formatCode="General" sourceLinked="1"/>
        <c:tickLblPos val="nextTo"/>
        <c:txPr>
          <a:bodyPr/>
          <a:lstStyle/>
          <a:p>
            <a:pPr>
              <a:defRPr sz="800"/>
            </a:pPr>
            <a:endParaRPr lang="en-US"/>
          </a:p>
        </c:txPr>
        <c:crossAx val="1602284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North Devon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9.6065825252461767</c:v>
                </c:pt>
              </c:numCache>
            </c:numRef>
          </c:val>
        </c:ser>
        <c:axId val="160273152"/>
        <c:axId val="160274688"/>
      </c:barChart>
      <c:catAx>
        <c:axId val="160273152"/>
        <c:scaling>
          <c:orientation val="minMax"/>
        </c:scaling>
        <c:axPos val="b"/>
        <c:numFmt formatCode="General" sourceLinked="1"/>
        <c:tickLblPos val="nextTo"/>
        <c:crossAx val="160274688"/>
        <c:crosses val="autoZero"/>
        <c:auto val="1"/>
        <c:lblAlgn val="ctr"/>
        <c:lblOffset val="100"/>
      </c:catAx>
      <c:valAx>
        <c:axId val="160274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731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North Devon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8.7126579807739191</c:v>
                </c:pt>
              </c:numCache>
            </c:numRef>
          </c:val>
        </c:ser>
        <c:axId val="160326784"/>
        <c:axId val="160328320"/>
      </c:barChart>
      <c:catAx>
        <c:axId val="160326784"/>
        <c:scaling>
          <c:orientation val="minMax"/>
        </c:scaling>
        <c:axPos val="b"/>
        <c:numFmt formatCode="General" sourceLinked="1"/>
        <c:tickLblPos val="nextTo"/>
        <c:crossAx val="160328320"/>
        <c:crosses val="autoZero"/>
        <c:auto val="1"/>
        <c:lblAlgn val="ctr"/>
        <c:lblOffset val="100"/>
      </c:catAx>
      <c:valAx>
        <c:axId val="160328320"/>
        <c:scaling>
          <c:orientation val="minMax"/>
        </c:scaling>
        <c:axPos val="l"/>
        <c:majorGridlines/>
        <c:numFmt formatCode="General" sourceLinked="1"/>
        <c:tickLblPos val="nextTo"/>
        <c:txPr>
          <a:bodyPr/>
          <a:lstStyle/>
          <a:p>
            <a:pPr>
              <a:defRPr sz="800"/>
            </a:pPr>
            <a:endParaRPr lang="en-US"/>
          </a:p>
        </c:txPr>
        <c:crossAx val="1603267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North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16.597536234889279</c:v>
                </c:pt>
                <c:pt idx="1">
                  <c:v>17.926804255063381</c:v>
                </c:pt>
                <c:pt idx="2">
                  <c:v>18.17777576950143</c:v>
                </c:pt>
              </c:numCache>
            </c:numRef>
          </c:val>
        </c:ser>
        <c:marker val="1"/>
        <c:axId val="160347264"/>
        <c:axId val="160348800"/>
      </c:lineChart>
      <c:catAx>
        <c:axId val="160347264"/>
        <c:scaling>
          <c:orientation val="minMax"/>
        </c:scaling>
        <c:axPos val="b"/>
        <c:numFmt formatCode="General" sourceLinked="1"/>
        <c:tickLblPos val="nextTo"/>
        <c:crossAx val="160348800"/>
        <c:crosses val="autoZero"/>
        <c:auto val="1"/>
        <c:lblAlgn val="ctr"/>
        <c:lblOffset val="100"/>
      </c:catAx>
      <c:valAx>
        <c:axId val="160348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034726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North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7.1359434608236336</c:v>
                </c:pt>
                <c:pt idx="1">
                  <c:v>7.5442590152735134</c:v>
                </c:pt>
                <c:pt idx="2">
                  <c:v>7.5511869999999961</c:v>
                </c:pt>
              </c:numCache>
            </c:numRef>
          </c:val>
        </c:ser>
        <c:axId val="160470528"/>
        <c:axId val="160472064"/>
      </c:barChart>
      <c:catAx>
        <c:axId val="160470528"/>
        <c:scaling>
          <c:orientation val="minMax"/>
        </c:scaling>
        <c:axPos val="b"/>
        <c:numFmt formatCode="General" sourceLinked="1"/>
        <c:tickLblPos val="nextTo"/>
        <c:crossAx val="160472064"/>
        <c:crosses val="autoZero"/>
        <c:auto val="1"/>
        <c:lblAlgn val="ctr"/>
        <c:lblOffset val="100"/>
      </c:catAx>
      <c:valAx>
        <c:axId val="160472064"/>
        <c:scaling>
          <c:orientation val="minMax"/>
        </c:scaling>
        <c:axPos val="l"/>
        <c:majorGridlines/>
        <c:numFmt formatCode="General" sourceLinked="1"/>
        <c:tickLblPos val="nextTo"/>
        <c:crossAx val="16047052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North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12.956945909938707</c:v>
                </c:pt>
                <c:pt idx="1">
                  <c:v>13.3439503249373</c:v>
                </c:pt>
                <c:pt idx="2">
                  <c:v>13.3784226724104</c:v>
                </c:pt>
              </c:numCache>
            </c:numRef>
          </c:val>
        </c:ser>
        <c:marker val="1"/>
        <c:axId val="160519680"/>
        <c:axId val="160521216"/>
      </c:lineChart>
      <c:catAx>
        <c:axId val="160519680"/>
        <c:scaling>
          <c:orientation val="minMax"/>
        </c:scaling>
        <c:axPos val="b"/>
        <c:numFmt formatCode="General" sourceLinked="1"/>
        <c:tickLblPos val="nextTo"/>
        <c:crossAx val="160521216"/>
        <c:crosses val="autoZero"/>
        <c:auto val="1"/>
        <c:lblAlgn val="ctr"/>
        <c:lblOffset val="100"/>
      </c:catAx>
      <c:valAx>
        <c:axId val="160521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51968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North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6.5663210407903714</c:v>
                </c:pt>
                <c:pt idx="1">
                  <c:v>7.02620406968233</c:v>
                </c:pt>
                <c:pt idx="2">
                  <c:v>6.9926579999999996</c:v>
                </c:pt>
              </c:numCache>
            </c:numRef>
          </c:val>
        </c:ser>
        <c:axId val="160565120"/>
        <c:axId val="160566656"/>
      </c:barChart>
      <c:catAx>
        <c:axId val="160565120"/>
        <c:scaling>
          <c:orientation val="minMax"/>
        </c:scaling>
        <c:axPos val="b"/>
        <c:numFmt formatCode="General" sourceLinked="1"/>
        <c:tickLblPos val="nextTo"/>
        <c:crossAx val="160566656"/>
        <c:crosses val="autoZero"/>
        <c:auto val="1"/>
        <c:lblAlgn val="ctr"/>
        <c:lblOffset val="100"/>
      </c:catAx>
      <c:valAx>
        <c:axId val="160566656"/>
        <c:scaling>
          <c:orientation val="minMax"/>
        </c:scaling>
        <c:axPos val="l"/>
        <c:majorGridlines/>
        <c:numFmt formatCode="General" sourceLinked="1"/>
        <c:tickLblPos val="nextTo"/>
        <c:crossAx val="16056512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North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8.6498487609911852</c:v>
                </c:pt>
                <c:pt idx="1">
                  <c:v>8.7566467739880274</c:v>
                </c:pt>
                <c:pt idx="2">
                  <c:v>8.8085770646287198</c:v>
                </c:pt>
              </c:numCache>
            </c:numRef>
          </c:val>
        </c:ser>
        <c:marker val="1"/>
        <c:axId val="160593792"/>
        <c:axId val="160595328"/>
      </c:lineChart>
      <c:catAx>
        <c:axId val="160593792"/>
        <c:scaling>
          <c:orientation val="minMax"/>
        </c:scaling>
        <c:axPos val="b"/>
        <c:numFmt formatCode="General" sourceLinked="1"/>
        <c:tickLblPos val="nextTo"/>
        <c:crossAx val="160595328"/>
        <c:crosses val="autoZero"/>
        <c:auto val="1"/>
        <c:lblAlgn val="ctr"/>
        <c:lblOffset val="100"/>
      </c:catAx>
      <c:valAx>
        <c:axId val="1605953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59379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North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9.3524650298347023</c:v>
                </c:pt>
                <c:pt idx="1">
                  <c:v>9.8338701019860402</c:v>
                </c:pt>
                <c:pt idx="2">
                  <c:v>9.8181239999999992</c:v>
                </c:pt>
              </c:numCache>
            </c:numRef>
          </c:val>
        </c:ser>
        <c:axId val="160717056"/>
        <c:axId val="160731136"/>
      </c:barChart>
      <c:catAx>
        <c:axId val="160717056"/>
        <c:scaling>
          <c:orientation val="minMax"/>
        </c:scaling>
        <c:axPos val="b"/>
        <c:numFmt formatCode="General" sourceLinked="1"/>
        <c:tickLblPos val="nextTo"/>
        <c:crossAx val="160731136"/>
        <c:crosses val="autoZero"/>
        <c:auto val="1"/>
        <c:lblAlgn val="ctr"/>
        <c:lblOffset val="100"/>
      </c:catAx>
      <c:valAx>
        <c:axId val="160731136"/>
        <c:scaling>
          <c:orientation val="minMax"/>
        </c:scaling>
        <c:axPos val="l"/>
        <c:majorGridlines/>
        <c:numFmt formatCode="General" sourceLinked="1"/>
        <c:tickLblPos val="nextTo"/>
        <c:crossAx val="16071705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North Devon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15.590546426653599</c:v>
                </c:pt>
                <c:pt idx="1">
                  <c:v>14.818894575882412</c:v>
                </c:pt>
                <c:pt idx="2">
                  <c:v>15.962369024816899</c:v>
                </c:pt>
              </c:numCache>
            </c:numRef>
          </c:val>
        </c:ser>
        <c:marker val="1"/>
        <c:axId val="158405760"/>
        <c:axId val="158407296"/>
      </c:lineChart>
      <c:catAx>
        <c:axId val="158405760"/>
        <c:scaling>
          <c:orientation val="minMax"/>
        </c:scaling>
        <c:axPos val="b"/>
        <c:numFmt formatCode="General" sourceLinked="1"/>
        <c:tickLblPos val="nextTo"/>
        <c:crossAx val="158407296"/>
        <c:crosses val="autoZero"/>
        <c:auto val="1"/>
        <c:lblAlgn val="ctr"/>
        <c:lblOffset val="100"/>
      </c:catAx>
      <c:valAx>
        <c:axId val="15840729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0576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North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27.963790320245089</c:v>
                </c:pt>
                <c:pt idx="1">
                  <c:v>29.101092172959302</c:v>
                </c:pt>
                <c:pt idx="2">
                  <c:v>28.92857260303558</c:v>
                </c:pt>
              </c:numCache>
            </c:numRef>
          </c:val>
        </c:ser>
        <c:marker val="1"/>
        <c:axId val="160635136"/>
        <c:axId val="160641024"/>
      </c:lineChart>
      <c:catAx>
        <c:axId val="160635136"/>
        <c:scaling>
          <c:orientation val="minMax"/>
        </c:scaling>
        <c:axPos val="b"/>
        <c:numFmt formatCode="General" sourceLinked="1"/>
        <c:tickLblPos val="nextTo"/>
        <c:crossAx val="160641024"/>
        <c:crosses val="autoZero"/>
        <c:auto val="1"/>
        <c:lblAlgn val="ctr"/>
        <c:lblOffset val="100"/>
      </c:catAx>
      <c:valAx>
        <c:axId val="160641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3513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North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0.90152107991783159</c:v>
                </c:pt>
                <c:pt idx="1">
                  <c:v>0.84365393061045246</c:v>
                </c:pt>
                <c:pt idx="2">
                  <c:v>1.243860999999999</c:v>
                </c:pt>
              </c:numCache>
            </c:numRef>
          </c:val>
        </c:ser>
        <c:axId val="160688768"/>
        <c:axId val="160760192"/>
      </c:barChart>
      <c:catAx>
        <c:axId val="160688768"/>
        <c:scaling>
          <c:orientation val="minMax"/>
        </c:scaling>
        <c:axPos val="b"/>
        <c:numFmt formatCode="General" sourceLinked="1"/>
        <c:tickLblPos val="nextTo"/>
        <c:crossAx val="160760192"/>
        <c:crosses val="autoZero"/>
        <c:auto val="1"/>
        <c:lblAlgn val="ctr"/>
        <c:lblOffset val="100"/>
      </c:catAx>
      <c:valAx>
        <c:axId val="160760192"/>
        <c:scaling>
          <c:orientation val="minMax"/>
        </c:scaling>
        <c:axPos val="l"/>
        <c:majorGridlines/>
        <c:numFmt formatCode="General" sourceLinked="1"/>
        <c:tickLblPos val="nextTo"/>
        <c:txPr>
          <a:bodyPr/>
          <a:lstStyle/>
          <a:p>
            <a:pPr>
              <a:defRPr sz="800"/>
            </a:pPr>
            <a:endParaRPr lang="en-US"/>
          </a:p>
        </c:txPr>
        <c:crossAx val="16068876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North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24.99604263256057</c:v>
                </c:pt>
                <c:pt idx="1">
                  <c:v>25.010068491696028</c:v>
                </c:pt>
                <c:pt idx="2">
                  <c:v>25.0686503650074</c:v>
                </c:pt>
              </c:numCache>
            </c:numRef>
          </c:val>
        </c:ser>
        <c:marker val="1"/>
        <c:axId val="160782976"/>
        <c:axId val="160801152"/>
      </c:lineChart>
      <c:catAx>
        <c:axId val="160782976"/>
        <c:scaling>
          <c:orientation val="minMax"/>
        </c:scaling>
        <c:axPos val="b"/>
        <c:numFmt formatCode="General" sourceLinked="1"/>
        <c:tickLblPos val="nextTo"/>
        <c:crossAx val="160801152"/>
        <c:crosses val="autoZero"/>
        <c:auto val="1"/>
        <c:lblAlgn val="ctr"/>
        <c:lblOffset val="100"/>
      </c:catAx>
      <c:valAx>
        <c:axId val="160801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8297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North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0.66939743715152189</c:v>
                </c:pt>
                <c:pt idx="1">
                  <c:v>0.67015566290928674</c:v>
                </c:pt>
                <c:pt idx="2">
                  <c:v>0.66949700000000045</c:v>
                </c:pt>
              </c:numCache>
            </c:numRef>
          </c:val>
        </c:ser>
        <c:axId val="160824320"/>
        <c:axId val="160830208"/>
      </c:barChart>
      <c:catAx>
        <c:axId val="160824320"/>
        <c:scaling>
          <c:orientation val="minMax"/>
        </c:scaling>
        <c:axPos val="b"/>
        <c:numFmt formatCode="General" sourceLinked="1"/>
        <c:tickLblPos val="nextTo"/>
        <c:crossAx val="160830208"/>
        <c:crosses val="autoZero"/>
        <c:auto val="1"/>
        <c:lblAlgn val="ctr"/>
        <c:lblOffset val="100"/>
      </c:catAx>
      <c:valAx>
        <c:axId val="160830208"/>
        <c:scaling>
          <c:orientation val="minMax"/>
        </c:scaling>
        <c:axPos val="l"/>
        <c:majorGridlines/>
        <c:numFmt formatCode="General" sourceLinked="1"/>
        <c:tickLblPos val="nextTo"/>
        <c:txPr>
          <a:bodyPr/>
          <a:lstStyle/>
          <a:p>
            <a:pPr>
              <a:defRPr sz="800"/>
            </a:pPr>
            <a:endParaRPr lang="en-US"/>
          </a:p>
        </c:txPr>
        <c:crossAx val="16082432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North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14.2586311750599</c:v>
                </c:pt>
                <c:pt idx="1">
                  <c:v>13.670085210389407</c:v>
                </c:pt>
                <c:pt idx="2">
                  <c:v>13.971801111693399</c:v>
                </c:pt>
              </c:numCache>
            </c:numRef>
          </c:val>
        </c:ser>
        <c:marker val="1"/>
        <c:axId val="160857088"/>
        <c:axId val="160875264"/>
      </c:lineChart>
      <c:catAx>
        <c:axId val="160857088"/>
        <c:scaling>
          <c:orientation val="minMax"/>
        </c:scaling>
        <c:axPos val="b"/>
        <c:numFmt formatCode="General" sourceLinked="1"/>
        <c:tickLblPos val="nextTo"/>
        <c:crossAx val="160875264"/>
        <c:crosses val="autoZero"/>
        <c:auto val="1"/>
        <c:lblAlgn val="ctr"/>
        <c:lblOffset val="100"/>
      </c:catAx>
      <c:valAx>
        <c:axId val="1608752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5708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North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2.4909517754083899</c:v>
                </c:pt>
                <c:pt idx="1">
                  <c:v>2.8234031132581863</c:v>
                </c:pt>
                <c:pt idx="2">
                  <c:v>2.6718019999999987</c:v>
                </c:pt>
              </c:numCache>
            </c:numRef>
          </c:val>
        </c:ser>
        <c:axId val="160910720"/>
        <c:axId val="160920704"/>
      </c:barChart>
      <c:catAx>
        <c:axId val="160910720"/>
        <c:scaling>
          <c:orientation val="minMax"/>
        </c:scaling>
        <c:axPos val="b"/>
        <c:numFmt formatCode="General" sourceLinked="1"/>
        <c:tickLblPos val="nextTo"/>
        <c:crossAx val="160920704"/>
        <c:crosses val="autoZero"/>
        <c:auto val="1"/>
        <c:lblAlgn val="ctr"/>
        <c:lblOffset val="100"/>
      </c:catAx>
      <c:valAx>
        <c:axId val="160920704"/>
        <c:scaling>
          <c:orientation val="minMax"/>
        </c:scaling>
        <c:axPos val="l"/>
        <c:majorGridlines/>
        <c:numFmt formatCode="General" sourceLinked="1"/>
        <c:tickLblPos val="nextTo"/>
        <c:txPr>
          <a:bodyPr/>
          <a:lstStyle/>
          <a:p>
            <a:pPr>
              <a:defRPr sz="800"/>
            </a:pPr>
            <a:endParaRPr lang="en-US"/>
          </a:p>
        </c:txPr>
        <c:crossAx val="16091072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60953472"/>
        <c:axId val="160955008"/>
      </c:lineChart>
      <c:catAx>
        <c:axId val="160953472"/>
        <c:scaling>
          <c:orientation val="minMax"/>
        </c:scaling>
        <c:axPos val="b"/>
        <c:numFmt formatCode="General" sourceLinked="1"/>
        <c:tickLblPos val="nextTo"/>
        <c:crossAx val="160955008"/>
        <c:crosses val="autoZero"/>
        <c:auto val="1"/>
        <c:lblAlgn val="ctr"/>
        <c:lblOffset val="100"/>
      </c:catAx>
      <c:valAx>
        <c:axId val="16095500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5347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60991104"/>
        <c:axId val="16099264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991104"/>
        <c:axId val="160992640"/>
      </c:lineChart>
      <c:catAx>
        <c:axId val="160991104"/>
        <c:scaling>
          <c:orientation val="minMax"/>
        </c:scaling>
        <c:axPos val="b"/>
        <c:tickLblPos val="nextTo"/>
        <c:crossAx val="160992640"/>
        <c:crosses val="autoZero"/>
        <c:auto val="1"/>
        <c:lblAlgn val="ctr"/>
        <c:lblOffset val="100"/>
      </c:catAx>
      <c:valAx>
        <c:axId val="16099264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911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61030144"/>
        <c:axId val="161031680"/>
      </c:lineChart>
      <c:catAx>
        <c:axId val="161030144"/>
        <c:scaling>
          <c:orientation val="minMax"/>
        </c:scaling>
        <c:axPos val="b"/>
        <c:numFmt formatCode="General" sourceLinked="1"/>
        <c:tickLblPos val="nextTo"/>
        <c:crossAx val="161031680"/>
        <c:crosses val="autoZero"/>
        <c:auto val="1"/>
        <c:lblAlgn val="ctr"/>
        <c:lblOffset val="100"/>
      </c:catAx>
      <c:valAx>
        <c:axId val="16103168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3014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61080064"/>
        <c:axId val="16108160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1080064"/>
        <c:axId val="161081600"/>
      </c:lineChart>
      <c:catAx>
        <c:axId val="161080064"/>
        <c:scaling>
          <c:orientation val="minMax"/>
        </c:scaling>
        <c:axPos val="b"/>
        <c:numFmt formatCode="General" sourceLinked="1"/>
        <c:tickLblPos val="nextTo"/>
        <c:crossAx val="161081600"/>
        <c:crosses val="autoZero"/>
        <c:auto val="1"/>
        <c:lblAlgn val="ctr"/>
        <c:lblOffset val="100"/>
      </c:catAx>
      <c:valAx>
        <c:axId val="16108160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800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North Devon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10.2107071629849</c:v>
                </c:pt>
                <c:pt idx="1">
                  <c:v>10.092594932676414</c:v>
                </c:pt>
                <c:pt idx="2">
                  <c:v>10.2519802317521</c:v>
                </c:pt>
              </c:numCache>
            </c:numRef>
          </c:val>
        </c:ser>
        <c:marker val="1"/>
        <c:axId val="158438912"/>
        <c:axId val="158440448"/>
      </c:lineChart>
      <c:catAx>
        <c:axId val="158438912"/>
        <c:scaling>
          <c:orientation val="minMax"/>
        </c:scaling>
        <c:axPos val="b"/>
        <c:numFmt formatCode="General" sourceLinked="1"/>
        <c:tickLblPos val="nextTo"/>
        <c:crossAx val="158440448"/>
        <c:crosses val="autoZero"/>
        <c:auto val="1"/>
        <c:lblAlgn val="ctr"/>
        <c:lblOffset val="100"/>
      </c:catAx>
      <c:valAx>
        <c:axId val="15844044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3891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61114752"/>
        <c:axId val="161120640"/>
      </c:lineChart>
      <c:catAx>
        <c:axId val="161114752"/>
        <c:scaling>
          <c:orientation val="minMax"/>
        </c:scaling>
        <c:axPos val="b"/>
        <c:numFmt formatCode="General" sourceLinked="1"/>
        <c:tickLblPos val="nextTo"/>
        <c:crossAx val="161120640"/>
        <c:crosses val="autoZero"/>
        <c:auto val="1"/>
        <c:lblAlgn val="ctr"/>
        <c:lblOffset val="100"/>
      </c:catAx>
      <c:valAx>
        <c:axId val="16112064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1475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61226112"/>
        <c:axId val="16124428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226112"/>
        <c:axId val="161244288"/>
      </c:lineChart>
      <c:catAx>
        <c:axId val="161226112"/>
        <c:scaling>
          <c:orientation val="minMax"/>
        </c:scaling>
        <c:axPos val="b"/>
        <c:numFmt formatCode="General" sourceLinked="1"/>
        <c:tickLblPos val="nextTo"/>
        <c:crossAx val="161244288"/>
        <c:crosses val="autoZero"/>
        <c:auto val="1"/>
        <c:lblAlgn val="ctr"/>
        <c:lblOffset val="100"/>
      </c:catAx>
      <c:valAx>
        <c:axId val="16124428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26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61275904"/>
        <c:axId val="161277440"/>
      </c:lineChart>
      <c:catAx>
        <c:axId val="161275904"/>
        <c:scaling>
          <c:orientation val="minMax"/>
        </c:scaling>
        <c:axPos val="b"/>
        <c:numFmt formatCode="General" sourceLinked="1"/>
        <c:tickLblPos val="nextTo"/>
        <c:crossAx val="161277440"/>
        <c:crosses val="autoZero"/>
        <c:auto val="1"/>
        <c:lblAlgn val="ctr"/>
        <c:lblOffset val="100"/>
      </c:catAx>
      <c:valAx>
        <c:axId val="16127744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7590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61342208"/>
        <c:axId val="16134374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1342208"/>
        <c:axId val="161343744"/>
      </c:lineChart>
      <c:catAx>
        <c:axId val="161342208"/>
        <c:scaling>
          <c:orientation val="minMax"/>
        </c:scaling>
        <c:axPos val="b"/>
        <c:tickLblPos val="nextTo"/>
        <c:crossAx val="161343744"/>
        <c:crosses val="autoZero"/>
        <c:auto val="1"/>
        <c:lblAlgn val="ctr"/>
        <c:lblOffset val="100"/>
      </c:catAx>
      <c:valAx>
        <c:axId val="1613437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3422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61383936"/>
        <c:axId val="16138547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1383936"/>
        <c:axId val="161385472"/>
      </c:lineChart>
      <c:catAx>
        <c:axId val="161383936"/>
        <c:scaling>
          <c:orientation val="minMax"/>
        </c:scaling>
        <c:axPos val="b"/>
        <c:tickLblPos val="nextTo"/>
        <c:crossAx val="161385472"/>
        <c:crosses val="autoZero"/>
        <c:auto val="1"/>
        <c:lblAlgn val="ctr"/>
        <c:lblOffset val="100"/>
      </c:catAx>
      <c:valAx>
        <c:axId val="1613854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3839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61426432"/>
        <c:axId val="1614282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426432"/>
        <c:axId val="161428224"/>
      </c:lineChart>
      <c:catAx>
        <c:axId val="161426432"/>
        <c:scaling>
          <c:orientation val="minMax"/>
        </c:scaling>
        <c:axPos val="b"/>
        <c:tickLblPos val="nextTo"/>
        <c:crossAx val="161428224"/>
        <c:crosses val="autoZero"/>
        <c:auto val="1"/>
        <c:lblAlgn val="ctr"/>
        <c:lblOffset val="100"/>
      </c:catAx>
      <c:valAx>
        <c:axId val="1614282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4264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61479680"/>
        <c:axId val="161485568"/>
      </c:lineChart>
      <c:catAx>
        <c:axId val="161479680"/>
        <c:scaling>
          <c:orientation val="minMax"/>
        </c:scaling>
        <c:axPos val="b"/>
        <c:numFmt formatCode="General" sourceLinked="1"/>
        <c:tickLblPos val="nextTo"/>
        <c:crossAx val="161485568"/>
        <c:crosses val="autoZero"/>
        <c:auto val="1"/>
        <c:lblAlgn val="ctr"/>
        <c:lblOffset val="100"/>
      </c:catAx>
      <c:valAx>
        <c:axId val="16148556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7968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61500544"/>
        <c:axId val="161510528"/>
      </c:lineChart>
      <c:catAx>
        <c:axId val="161500544"/>
        <c:scaling>
          <c:orientation val="minMax"/>
        </c:scaling>
        <c:axPos val="b"/>
        <c:numFmt formatCode="General" sourceLinked="1"/>
        <c:tickLblPos val="nextTo"/>
        <c:crossAx val="161510528"/>
        <c:crosses val="autoZero"/>
        <c:auto val="1"/>
        <c:lblAlgn val="ctr"/>
        <c:lblOffset val="100"/>
      </c:catAx>
      <c:valAx>
        <c:axId val="16151052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150054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North Devon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81.129652221160342</c:v>
                </c:pt>
                <c:pt idx="1">
                  <c:v>75.319588471357662</c:v>
                </c:pt>
                <c:pt idx="2">
                  <c:v>56.633363515638933</c:v>
                </c:pt>
                <c:pt idx="3">
                  <c:v>42.281263907632926</c:v>
                </c:pt>
              </c:numCache>
            </c:numRef>
          </c:val>
        </c:ser>
        <c:axId val="161637120"/>
        <c:axId val="161638656"/>
      </c:barChart>
      <c:catAx>
        <c:axId val="161637120"/>
        <c:scaling>
          <c:orientation val="minMax"/>
        </c:scaling>
        <c:axPos val="b"/>
        <c:tickLblPos val="nextTo"/>
        <c:txPr>
          <a:bodyPr/>
          <a:lstStyle/>
          <a:p>
            <a:pPr>
              <a:defRPr sz="800"/>
            </a:pPr>
            <a:endParaRPr lang="en-US"/>
          </a:p>
        </c:txPr>
        <c:crossAx val="161638656"/>
        <c:crosses val="autoZero"/>
        <c:auto val="1"/>
        <c:lblAlgn val="ctr"/>
        <c:lblOffset val="100"/>
      </c:catAx>
      <c:valAx>
        <c:axId val="16163865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63712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North Devon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23.448811902366387</c:v>
                </c:pt>
                <c:pt idx="1">
                  <c:v>15.630058420423939</c:v>
                </c:pt>
                <c:pt idx="2">
                  <c:v>6.8498019229435601</c:v>
                </c:pt>
                <c:pt idx="3">
                  <c:v>3.5833009451552065</c:v>
                </c:pt>
              </c:numCache>
            </c:numRef>
          </c:val>
        </c:ser>
        <c:axId val="161670272"/>
        <c:axId val="161671808"/>
      </c:barChart>
      <c:catAx>
        <c:axId val="161670272"/>
        <c:scaling>
          <c:orientation val="minMax"/>
        </c:scaling>
        <c:axPos val="b"/>
        <c:numFmt formatCode="General" sourceLinked="1"/>
        <c:tickLblPos val="nextTo"/>
        <c:txPr>
          <a:bodyPr/>
          <a:lstStyle/>
          <a:p>
            <a:pPr>
              <a:defRPr sz="800"/>
            </a:pPr>
            <a:endParaRPr lang="en-US"/>
          </a:p>
        </c:txPr>
        <c:crossAx val="161671808"/>
        <c:crosses val="autoZero"/>
        <c:auto val="1"/>
        <c:lblAlgn val="ctr"/>
        <c:lblOffset val="100"/>
      </c:catAx>
      <c:valAx>
        <c:axId val="1616718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67027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North Devon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38.556220022403394</c:v>
                </c:pt>
                <c:pt idx="1">
                  <c:v>39.954902237574501</c:v>
                </c:pt>
                <c:pt idx="2">
                  <c:v>40.109114227939884</c:v>
                </c:pt>
              </c:numCache>
            </c:numRef>
          </c:val>
        </c:ser>
        <c:marker val="1"/>
        <c:axId val="158676864"/>
        <c:axId val="158678400"/>
      </c:lineChart>
      <c:catAx>
        <c:axId val="158676864"/>
        <c:scaling>
          <c:orientation val="minMax"/>
        </c:scaling>
        <c:axPos val="b"/>
        <c:numFmt formatCode="General" sourceLinked="1"/>
        <c:tickLblPos val="nextTo"/>
        <c:crossAx val="158678400"/>
        <c:crosses val="autoZero"/>
        <c:auto val="1"/>
        <c:lblAlgn val="ctr"/>
        <c:lblOffset val="100"/>
      </c:catAx>
      <c:valAx>
        <c:axId val="15867840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7686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North Devon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19.946681686613775</c:v>
                </c:pt>
                <c:pt idx="1">
                  <c:v>11.581086129983175</c:v>
                </c:pt>
                <c:pt idx="2">
                  <c:v>2.540060041958605</c:v>
                </c:pt>
                <c:pt idx="3">
                  <c:v>1.1071600146407234</c:v>
                </c:pt>
              </c:numCache>
            </c:numRef>
          </c:val>
        </c:ser>
        <c:axId val="161584640"/>
        <c:axId val="161586176"/>
      </c:barChart>
      <c:catAx>
        <c:axId val="161584640"/>
        <c:scaling>
          <c:orientation val="minMax"/>
        </c:scaling>
        <c:axPos val="b"/>
        <c:numFmt formatCode="General" sourceLinked="1"/>
        <c:tickLblPos val="nextTo"/>
        <c:txPr>
          <a:bodyPr/>
          <a:lstStyle/>
          <a:p>
            <a:pPr>
              <a:defRPr sz="800"/>
            </a:pPr>
            <a:endParaRPr lang="en-US"/>
          </a:p>
        </c:txPr>
        <c:crossAx val="161586176"/>
        <c:crosses val="autoZero"/>
        <c:auto val="1"/>
        <c:lblAlgn val="ctr"/>
        <c:lblOffset val="100"/>
      </c:catAx>
      <c:valAx>
        <c:axId val="1615861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58464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North Devon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8.5115044653922602</c:v>
                </c:pt>
                <c:pt idx="1">
                  <c:v>5.7308452479516117</c:v>
                </c:pt>
                <c:pt idx="2">
                  <c:v>2.6448148370589615</c:v>
                </c:pt>
                <c:pt idx="3">
                  <c:v>2.0003466346318564</c:v>
                </c:pt>
              </c:numCache>
            </c:numRef>
          </c:val>
        </c:ser>
        <c:axId val="161765248"/>
        <c:axId val="161766784"/>
      </c:barChart>
      <c:catAx>
        <c:axId val="161765248"/>
        <c:scaling>
          <c:orientation val="minMax"/>
        </c:scaling>
        <c:axPos val="b"/>
        <c:numFmt formatCode="General" sourceLinked="1"/>
        <c:tickLblPos val="nextTo"/>
        <c:txPr>
          <a:bodyPr/>
          <a:lstStyle/>
          <a:p>
            <a:pPr>
              <a:defRPr sz="800"/>
            </a:pPr>
            <a:endParaRPr lang="en-US"/>
          </a:p>
        </c:txPr>
        <c:crossAx val="161766784"/>
        <c:crosses val="autoZero"/>
        <c:auto val="1"/>
        <c:lblAlgn val="ctr"/>
        <c:lblOffset val="100"/>
      </c:catAx>
      <c:valAx>
        <c:axId val="1617667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76524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North Devon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79.192727530689496</c:v>
                </c:pt>
                <c:pt idx="1">
                  <c:v>72.007081154481085</c:v>
                </c:pt>
                <c:pt idx="2">
                  <c:v>51.522351961384516</c:v>
                </c:pt>
                <c:pt idx="3">
                  <c:v>35.946245012355064</c:v>
                </c:pt>
              </c:numCache>
            </c:numRef>
          </c:val>
        </c:ser>
        <c:axId val="161818880"/>
        <c:axId val="161828864"/>
      </c:barChart>
      <c:catAx>
        <c:axId val="161818880"/>
        <c:scaling>
          <c:orientation val="minMax"/>
        </c:scaling>
        <c:axPos val="b"/>
        <c:numFmt formatCode="General" sourceLinked="1"/>
        <c:tickLblPos val="nextTo"/>
        <c:txPr>
          <a:bodyPr/>
          <a:lstStyle/>
          <a:p>
            <a:pPr>
              <a:defRPr sz="800"/>
            </a:pPr>
            <a:endParaRPr lang="en-US"/>
          </a:p>
        </c:txPr>
        <c:crossAx val="161828864"/>
        <c:crosses val="autoZero"/>
        <c:auto val="1"/>
        <c:lblAlgn val="ctr"/>
        <c:lblOffset val="100"/>
      </c:catAx>
      <c:valAx>
        <c:axId val="1618288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1888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North Devon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69.265843629511579</c:v>
                </c:pt>
                <c:pt idx="1">
                  <c:v>57.510533482359726</c:v>
                </c:pt>
                <c:pt idx="2">
                  <c:v>31.676996090633963</c:v>
                </c:pt>
                <c:pt idx="3">
                  <c:v>21.955393977827452</c:v>
                </c:pt>
              </c:numCache>
            </c:numRef>
          </c:val>
        </c:ser>
        <c:axId val="161884800"/>
        <c:axId val="161907072"/>
      </c:barChart>
      <c:catAx>
        <c:axId val="161884800"/>
        <c:scaling>
          <c:orientation val="minMax"/>
        </c:scaling>
        <c:axPos val="b"/>
        <c:numFmt formatCode="General" sourceLinked="1"/>
        <c:tickLblPos val="nextTo"/>
        <c:txPr>
          <a:bodyPr/>
          <a:lstStyle/>
          <a:p>
            <a:pPr>
              <a:defRPr sz="800"/>
            </a:pPr>
            <a:endParaRPr lang="en-US"/>
          </a:p>
        </c:txPr>
        <c:crossAx val="161907072"/>
        <c:crosses val="autoZero"/>
        <c:auto val="1"/>
        <c:lblAlgn val="ctr"/>
        <c:lblOffset val="100"/>
      </c:catAx>
      <c:valAx>
        <c:axId val="1619070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8480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North Devon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43.858472595558027</c:v>
                </c:pt>
                <c:pt idx="1">
                  <c:v>37.696125190412324</c:v>
                </c:pt>
                <c:pt idx="2">
                  <c:v>17.191716097502098</c:v>
                </c:pt>
                <c:pt idx="3">
                  <c:v>11.407618998666685</c:v>
                </c:pt>
              </c:numCache>
            </c:numRef>
          </c:val>
        </c:ser>
        <c:axId val="161938432"/>
        <c:axId val="161678080"/>
      </c:barChart>
      <c:catAx>
        <c:axId val="161938432"/>
        <c:scaling>
          <c:orientation val="minMax"/>
        </c:scaling>
        <c:axPos val="b"/>
        <c:numFmt formatCode="General" sourceLinked="1"/>
        <c:tickLblPos val="nextTo"/>
        <c:txPr>
          <a:bodyPr/>
          <a:lstStyle/>
          <a:p>
            <a:pPr>
              <a:defRPr sz="800"/>
            </a:pPr>
            <a:endParaRPr lang="en-US"/>
          </a:p>
        </c:txPr>
        <c:crossAx val="161678080"/>
        <c:crosses val="autoZero"/>
        <c:auto val="1"/>
        <c:lblAlgn val="ctr"/>
        <c:lblOffset val="100"/>
      </c:catAx>
      <c:valAx>
        <c:axId val="1616780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93843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North Devon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43.407741646682624</c:v>
                </c:pt>
                <c:pt idx="1">
                  <c:v>43.437168374425312</c:v>
                </c:pt>
                <c:pt idx="2">
                  <c:v>43.494699333713896</c:v>
                </c:pt>
              </c:numCache>
            </c:numRef>
          </c:val>
        </c:ser>
        <c:marker val="1"/>
        <c:axId val="158742784"/>
        <c:axId val="158752768"/>
      </c:lineChart>
      <c:catAx>
        <c:axId val="158742784"/>
        <c:scaling>
          <c:orientation val="minMax"/>
        </c:scaling>
        <c:axPos val="b"/>
        <c:numFmt formatCode="General" sourceLinked="1"/>
        <c:tickLblPos val="nextTo"/>
        <c:crossAx val="158752768"/>
        <c:crosses val="autoZero"/>
        <c:auto val="1"/>
        <c:lblAlgn val="ctr"/>
        <c:lblOffset val="100"/>
      </c:catAx>
      <c:valAx>
        <c:axId val="15875276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4278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North Devon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20.976432720490287</c:v>
                </c:pt>
                <c:pt idx="1">
                  <c:v>20.332607401970289</c:v>
                </c:pt>
                <c:pt idx="2">
                  <c:v>20.519772388417302</c:v>
                </c:pt>
              </c:numCache>
            </c:numRef>
          </c:val>
        </c:ser>
        <c:marker val="1"/>
        <c:axId val="158780032"/>
        <c:axId val="158597504"/>
      </c:lineChart>
      <c:catAx>
        <c:axId val="158780032"/>
        <c:scaling>
          <c:orientation val="minMax"/>
        </c:scaling>
        <c:axPos val="b"/>
        <c:numFmt formatCode="General" sourceLinked="1"/>
        <c:tickLblPos val="nextTo"/>
        <c:crossAx val="158597504"/>
        <c:crosses val="autoZero"/>
        <c:auto val="1"/>
        <c:lblAlgn val="ctr"/>
        <c:lblOffset val="100"/>
      </c:catAx>
      <c:valAx>
        <c:axId val="15859750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8003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B3EB8-96DD-464A-A5A8-6B4B9F86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2018-06-27T15:39:00Z</dcterms:created>
  <dcterms:modified xsi:type="dcterms:W3CDTF">2018-07-16T11:26:00Z</dcterms:modified>
</cp:coreProperties>
</file>