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E791E">
      <w:r w:rsidRPr="00EE791E">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53478B" w:rsidRDefault="00296050" w:rsidP="004D3814">
                  <w:pPr>
                    <w:jc w:val="right"/>
                    <w:rPr>
                      <w:rFonts w:ascii="Segoe UI" w:hAnsi="Segoe UI" w:cs="Segoe UI"/>
                      <w:b/>
                      <w:sz w:val="56"/>
                      <w:szCs w:val="72"/>
                      <w:u w:val="single"/>
                    </w:rPr>
                  </w:pPr>
                  <w:r w:rsidRPr="0053478B">
                    <w:rPr>
                      <w:rFonts w:ascii="Segoe UI" w:hAnsi="Segoe UI" w:cs="Segoe UI"/>
                      <w:b/>
                      <w:sz w:val="56"/>
                      <w:szCs w:val="72"/>
                      <w:u w:val="single"/>
                    </w:rPr>
                    <w:t xml:space="preserve">North </w:t>
                  </w:r>
                  <w:r w:rsidR="0053478B" w:rsidRPr="0053478B">
                    <w:rPr>
                      <w:rFonts w:ascii="Segoe UI" w:hAnsi="Segoe UI" w:cs="Segoe UI"/>
                      <w:b/>
                      <w:sz w:val="56"/>
                      <w:szCs w:val="72"/>
                      <w:u w:val="single"/>
                    </w:rPr>
                    <w:t>Lincolnshire</w:t>
                  </w:r>
                  <w:r w:rsidR="002A2D7E" w:rsidRPr="0053478B">
                    <w:rPr>
                      <w:rFonts w:ascii="Segoe UI" w:hAnsi="Segoe UI" w:cs="Segoe UI"/>
                      <w:b/>
                      <w:sz w:val="56"/>
                      <w:szCs w:val="72"/>
                      <w:u w:val="single"/>
                    </w:rPr>
                    <w:t xml:space="preserve"> </w:t>
                  </w:r>
                  <w:r w:rsidR="009579D3" w:rsidRPr="0053478B">
                    <w:rPr>
                      <w:rFonts w:ascii="Segoe UI" w:hAnsi="Segoe UI" w:cs="Segoe UI"/>
                      <w:b/>
                      <w:sz w:val="56"/>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EE791E"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EE791E"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EE791E"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EE791E"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EE791E"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296050">
      <w:pPr>
        <w:rPr>
          <w:rFonts w:ascii="Segoe UI" w:hAnsi="Segoe UI" w:cs="Segoe UI"/>
        </w:rPr>
      </w:pPr>
      <w:r>
        <w:rPr>
          <w:rFonts w:ascii="Segoe UI" w:hAnsi="Segoe UI" w:cs="Segoe UI"/>
        </w:rPr>
        <w:t xml:space="preserve">North </w:t>
      </w:r>
      <w:r w:rsidR="0053478B">
        <w:rPr>
          <w:rFonts w:ascii="Segoe UI" w:hAnsi="Segoe UI" w:cs="Segoe UI"/>
        </w:rPr>
        <w:t>Lincolnshire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53478B">
        <w:rPr>
          <w:rFonts w:ascii="Segoe UI" w:hAnsi="Segoe UI" w:cs="Segoe UI"/>
        </w:rPr>
        <w:t>21</w:t>
      </w:r>
      <w:r w:rsidR="005D1AC4">
        <w:rPr>
          <w:rFonts w:ascii="Segoe UI" w:hAnsi="Segoe UI" w:cs="Segoe UI"/>
        </w:rPr>
        <w:t>0</w:t>
      </w:r>
      <w:r w:rsidR="00FA4ACC">
        <w:rPr>
          <w:rFonts w:ascii="Segoe UI" w:hAnsi="Segoe UI" w:cs="Segoe UI"/>
        </w:rPr>
        <w:t xml:space="preserve">, made up of </w:t>
      </w:r>
      <w:r w:rsidR="0053478B">
        <w:rPr>
          <w:rFonts w:ascii="Segoe UI" w:hAnsi="Segoe UI" w:cs="Segoe UI"/>
        </w:rPr>
        <w:t>21</w:t>
      </w:r>
      <w:r w:rsidR="00FA4ACC">
        <w:rPr>
          <w:rFonts w:ascii="Segoe UI" w:hAnsi="Segoe UI" w:cs="Segoe UI"/>
        </w:rPr>
        <w:t>0 private enterprise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53478B">
        <w:rPr>
          <w:rFonts w:ascii="Segoe UI" w:hAnsi="Segoe UI" w:cs="Segoe UI"/>
        </w:rPr>
        <w:t>75,450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C43E0E">
        <w:rPr>
          <w:rFonts w:ascii="Segoe UI" w:hAnsi="Segoe UI" w:cs="Segoe UI"/>
        </w:rPr>
        <w:t>North Lincolnshire</w:t>
      </w:r>
      <w:r w:rsidR="002651E1">
        <w:rPr>
          <w:rFonts w:ascii="Segoe UI" w:hAnsi="Segoe UI" w:cs="Segoe UI"/>
        </w:rPr>
        <w:t xml:space="preserve"> </w:t>
      </w:r>
      <w:r w:rsidR="00465750">
        <w:rPr>
          <w:rFonts w:ascii="Segoe UI" w:hAnsi="Segoe UI" w:cs="Segoe UI"/>
        </w:rPr>
        <w:t xml:space="preserve">had net additions of </w:t>
      </w:r>
      <w:r w:rsidR="00C43E0E">
        <w:rPr>
          <w:rFonts w:ascii="Segoe UI" w:hAnsi="Segoe UI" w:cs="Segoe UI"/>
        </w:rPr>
        <w:t>272</w:t>
      </w:r>
      <w:r w:rsidR="004A44E1">
        <w:rPr>
          <w:rFonts w:ascii="Segoe UI" w:hAnsi="Segoe UI" w:cs="Segoe UI"/>
        </w:rPr>
        <w:t xml:space="preserve"> dwellings</w:t>
      </w:r>
      <w:r w:rsidR="00465750">
        <w:rPr>
          <w:rFonts w:ascii="Segoe UI" w:hAnsi="Segoe UI" w:cs="Segoe UI"/>
        </w:rPr>
        <w:t xml:space="preserve"> comprised of </w:t>
      </w:r>
      <w:r w:rsidR="00C43E0E">
        <w:rPr>
          <w:rFonts w:ascii="Segoe UI" w:hAnsi="Segoe UI" w:cs="Segoe UI"/>
        </w:rPr>
        <w:t>276</w:t>
      </w:r>
      <w:r w:rsidR="00465750">
        <w:rPr>
          <w:rFonts w:ascii="Segoe UI" w:hAnsi="Segoe UI" w:cs="Segoe UI"/>
        </w:rPr>
        <w:t xml:space="preserve"> new builds, </w:t>
      </w:r>
      <w:r w:rsidR="00C43E0E">
        <w:rPr>
          <w:rFonts w:ascii="Segoe UI" w:hAnsi="Segoe UI" w:cs="Segoe UI"/>
        </w:rPr>
        <w:t>2</w:t>
      </w:r>
      <w:r w:rsidR="00465750">
        <w:rPr>
          <w:rFonts w:ascii="Segoe UI" w:hAnsi="Segoe UI" w:cs="Segoe UI"/>
        </w:rPr>
        <w:t xml:space="preserve"> conversations, </w:t>
      </w:r>
      <w:r w:rsidR="00C43E0E">
        <w:rPr>
          <w:rFonts w:ascii="Segoe UI" w:hAnsi="Segoe UI" w:cs="Segoe UI"/>
        </w:rPr>
        <w:t>35</w:t>
      </w:r>
      <w:r w:rsidR="00465750">
        <w:rPr>
          <w:rFonts w:ascii="Segoe UI" w:hAnsi="Segoe UI" w:cs="Segoe UI"/>
        </w:rPr>
        <w:t xml:space="preserve"> change of use, and </w:t>
      </w:r>
      <w:r w:rsidR="00C43E0E">
        <w:rPr>
          <w:rFonts w:ascii="Segoe UI" w:hAnsi="Segoe UI" w:cs="Segoe UI"/>
        </w:rPr>
        <w:t>41</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C43E0E">
        <w:rPr>
          <w:rFonts w:ascii="Segoe UI" w:hAnsi="Segoe UI" w:cs="Segoe UI"/>
        </w:rPr>
        <w:t>North Lincolnshire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C43E0E">
        <w:rPr>
          <w:rFonts w:ascii="Segoe UI" w:hAnsi="Segoe UI" w:cs="Segoe UI"/>
        </w:rPr>
        <w:t>eed per 1,000 households was 1</w:t>
      </w:r>
      <w:r w:rsidR="009579D3">
        <w:rPr>
          <w:rFonts w:ascii="Segoe UI" w:hAnsi="Segoe UI" w:cs="Segoe UI"/>
        </w:rPr>
        <w:t>.4</w:t>
      </w:r>
      <w:r>
        <w:rPr>
          <w:rFonts w:ascii="Segoe UI" w:hAnsi="Segoe UI" w:cs="Segoe UI"/>
        </w:rPr>
        <w:t>, the number of households accommodated in temporary accommodat</w:t>
      </w:r>
      <w:r w:rsidR="009579D3">
        <w:rPr>
          <w:rFonts w:ascii="Segoe UI" w:hAnsi="Segoe UI" w:cs="Segoe UI"/>
        </w:rPr>
        <w:t>ion per 1,000 households was 0.1</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0E1927"/>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6A9"/>
    <w:rsid w:val="00274ED9"/>
    <w:rsid w:val="00295A64"/>
    <w:rsid w:val="00296050"/>
    <w:rsid w:val="002A2D7E"/>
    <w:rsid w:val="002B39D0"/>
    <w:rsid w:val="002B3CB9"/>
    <w:rsid w:val="002C1B27"/>
    <w:rsid w:val="002C6BB4"/>
    <w:rsid w:val="002D62CB"/>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1643"/>
    <w:rsid w:val="006F4FD3"/>
    <w:rsid w:val="006F75BA"/>
    <w:rsid w:val="0070182B"/>
    <w:rsid w:val="00707CEB"/>
    <w:rsid w:val="00715D9D"/>
    <w:rsid w:val="007404AB"/>
    <w:rsid w:val="0075601D"/>
    <w:rsid w:val="00765529"/>
    <w:rsid w:val="007669F4"/>
    <w:rsid w:val="00786635"/>
    <w:rsid w:val="00795BE1"/>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43E0E"/>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E791E"/>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2.4307492628055516</c:v>
                </c:pt>
                <c:pt idx="1">
                  <c:v>3.0429175810502027</c:v>
                </c:pt>
                <c:pt idx="2">
                  <c:v>3.8245611405099917</c:v>
                </c:pt>
                <c:pt idx="3">
                  <c:v>3.498679146158346</c:v>
                </c:pt>
                <c:pt idx="4">
                  <c:v>4.8610120904944525</c:v>
                </c:pt>
                <c:pt idx="5">
                  <c:v>4.9853728095966128</c:v>
                </c:pt>
                <c:pt idx="6">
                  <c:v>4.994649891448395</c:v>
                </c:pt>
                <c:pt idx="7">
                  <c:v>5.9552997063364614</c:v>
                </c:pt>
              </c:numCache>
            </c:numRef>
          </c:val>
        </c:ser>
        <c:ser>
          <c:idx val="3"/>
          <c:order val="3"/>
          <c:tx>
            <c:strRef>
              <c:f>calculations!$A$375</c:f>
              <c:strCache>
                <c:ptCount val="1"/>
                <c:pt idx="0">
                  <c:v>North Lincolnshire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3.0120481927710836</c:v>
                </c:pt>
                <c:pt idx="1">
                  <c:v>3.9386119788129839</c:v>
                </c:pt>
                <c:pt idx="2">
                  <c:v>2.8359216745442262</c:v>
                </c:pt>
                <c:pt idx="3">
                  <c:v>1.7477816617370261</c:v>
                </c:pt>
                <c:pt idx="4">
                  <c:v>3.0777465542620099</c:v>
                </c:pt>
                <c:pt idx="5">
                  <c:v>2.5309710936459302</c:v>
                </c:pt>
                <c:pt idx="6">
                  <c:v>2.3856858846918483</c:v>
                </c:pt>
                <c:pt idx="7">
                  <c:v>3.5785288270377738</c:v>
                </c:pt>
              </c:numCache>
            </c:numRef>
          </c:val>
        </c:ser>
        <c:marker val="1"/>
        <c:axId val="137280128"/>
        <c:axId val="161182080"/>
      </c:lineChart>
      <c:catAx>
        <c:axId val="137280128"/>
        <c:scaling>
          <c:orientation val="minMax"/>
        </c:scaling>
        <c:axPos val="b"/>
        <c:tickLblPos val="nextTo"/>
        <c:txPr>
          <a:bodyPr/>
          <a:lstStyle/>
          <a:p>
            <a:pPr>
              <a:defRPr sz="1000"/>
            </a:pPr>
            <a:endParaRPr lang="en-US"/>
          </a:p>
        </c:txPr>
        <c:crossAx val="161182080"/>
        <c:crosses val="autoZero"/>
        <c:auto val="1"/>
        <c:lblAlgn val="ctr"/>
        <c:lblOffset val="100"/>
      </c:catAx>
      <c:valAx>
        <c:axId val="161182080"/>
        <c:scaling>
          <c:orientation val="minMax"/>
        </c:scaling>
        <c:axPos val="l"/>
        <c:majorGridlines/>
        <c:numFmt formatCode="General" sourceLinked="1"/>
        <c:tickLblPos val="nextTo"/>
        <c:crossAx val="1372801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0.13491837438349799</c:v>
                </c:pt>
                <c:pt idx="1">
                  <c:v>0.19375006986180401</c:v>
                </c:pt>
                <c:pt idx="2">
                  <c:v>0.20369955426833897</c:v>
                </c:pt>
                <c:pt idx="3">
                  <c:v>0.15068211219569563</c:v>
                </c:pt>
                <c:pt idx="4">
                  <c:v>0.209447179754533</c:v>
                </c:pt>
              </c:numCache>
            </c:numRef>
          </c:val>
        </c:ser>
        <c:ser>
          <c:idx val="3"/>
          <c:order val="3"/>
          <c:tx>
            <c:strRef>
              <c:f>calculations!$A$375</c:f>
              <c:strCache>
                <c:ptCount val="1"/>
                <c:pt idx="0">
                  <c:v>North Lincolnshire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0.13504388926401079</c:v>
                </c:pt>
                <c:pt idx="1">
                  <c:v>0.13444474321054048</c:v>
                </c:pt>
                <c:pt idx="2">
                  <c:v>0</c:v>
                </c:pt>
                <c:pt idx="3">
                  <c:v>0</c:v>
                </c:pt>
                <c:pt idx="4">
                  <c:v>2.6507620941020545E-2</c:v>
                </c:pt>
              </c:numCache>
            </c:numRef>
          </c:val>
        </c:ser>
        <c:marker val="1"/>
        <c:axId val="162085888"/>
        <c:axId val="162099968"/>
      </c:lineChart>
      <c:catAx>
        <c:axId val="162085888"/>
        <c:scaling>
          <c:orientation val="minMax"/>
        </c:scaling>
        <c:axPos val="b"/>
        <c:tickLblPos val="nextTo"/>
        <c:crossAx val="162099968"/>
        <c:crosses val="autoZero"/>
        <c:auto val="1"/>
        <c:lblAlgn val="ctr"/>
        <c:lblOffset val="100"/>
      </c:catAx>
      <c:valAx>
        <c:axId val="162099968"/>
        <c:scaling>
          <c:orientation val="minMax"/>
        </c:scaling>
        <c:axPos val="l"/>
        <c:majorGridlines/>
        <c:numFmt formatCode="General" sourceLinked="1"/>
        <c:tickLblPos val="nextTo"/>
        <c:crossAx val="162085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0.65772707511955275</c:v>
                </c:pt>
                <c:pt idx="1">
                  <c:v>0.65390648578358856</c:v>
                </c:pt>
                <c:pt idx="2">
                  <c:v>1.11664392021644</c:v>
                </c:pt>
                <c:pt idx="3">
                  <c:v>1.3837028107726685</c:v>
                </c:pt>
                <c:pt idx="4">
                  <c:v>1.6323755393401593</c:v>
                </c:pt>
              </c:numCache>
            </c:numRef>
          </c:val>
        </c:ser>
        <c:ser>
          <c:idx val="3"/>
          <c:order val="3"/>
          <c:tx>
            <c:strRef>
              <c:f>calculations!$A$375</c:f>
              <c:strCache>
                <c:ptCount val="1"/>
                <c:pt idx="0">
                  <c:v>North Lincolnshire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0.40513166779203241</c:v>
                </c:pt>
                <c:pt idx="1">
                  <c:v>0.67222371605270237</c:v>
                </c:pt>
                <c:pt idx="2">
                  <c:v>0.40144520272982742</c:v>
                </c:pt>
                <c:pt idx="3">
                  <c:v>0.66604502464366588</c:v>
                </c:pt>
                <c:pt idx="4">
                  <c:v>0.46388336646785955</c:v>
                </c:pt>
              </c:numCache>
            </c:numRef>
          </c:val>
        </c:ser>
        <c:marker val="1"/>
        <c:axId val="162138752"/>
        <c:axId val="162161024"/>
      </c:lineChart>
      <c:catAx>
        <c:axId val="162138752"/>
        <c:scaling>
          <c:orientation val="minMax"/>
        </c:scaling>
        <c:axPos val="b"/>
        <c:tickLblPos val="nextTo"/>
        <c:crossAx val="162161024"/>
        <c:crosses val="autoZero"/>
        <c:auto val="1"/>
        <c:lblAlgn val="ctr"/>
        <c:lblOffset val="100"/>
      </c:catAx>
      <c:valAx>
        <c:axId val="162161024"/>
        <c:scaling>
          <c:orientation val="minMax"/>
        </c:scaling>
        <c:axPos val="l"/>
        <c:majorGridlines/>
        <c:numFmt formatCode="General" sourceLinked="1"/>
        <c:tickLblPos val="nextTo"/>
        <c:crossAx val="1621387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0.20237756157524697</c:v>
                </c:pt>
                <c:pt idx="1">
                  <c:v>0.14158658951439526</c:v>
                </c:pt>
                <c:pt idx="2">
                  <c:v>2.03699554268339E-2</c:v>
                </c:pt>
                <c:pt idx="3">
                  <c:v>5.1452428554627783E-2</c:v>
                </c:pt>
                <c:pt idx="4">
                  <c:v>2.4244103487687459E-2</c:v>
                </c:pt>
              </c:numCache>
            </c:numRef>
          </c:val>
        </c:ser>
        <c:ser>
          <c:idx val="3"/>
          <c:order val="3"/>
          <c:tx>
            <c:strRef>
              <c:f>calculations!$A$375</c:f>
              <c:strCache>
                <c:ptCount val="1"/>
                <c:pt idx="0">
                  <c:v>North Lincolnshire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0.27008777852802157</c:v>
                </c:pt>
                <c:pt idx="1">
                  <c:v>0.13444474321054048</c:v>
                </c:pt>
                <c:pt idx="2">
                  <c:v>0.13381506757660913</c:v>
                </c:pt>
                <c:pt idx="3">
                  <c:v>0.13320900492873319</c:v>
                </c:pt>
                <c:pt idx="4">
                  <c:v>0</c:v>
                </c:pt>
              </c:numCache>
            </c:numRef>
          </c:val>
        </c:ser>
        <c:marker val="1"/>
        <c:axId val="162179328"/>
        <c:axId val="162209792"/>
      </c:lineChart>
      <c:catAx>
        <c:axId val="162179328"/>
        <c:scaling>
          <c:orientation val="minMax"/>
        </c:scaling>
        <c:axPos val="b"/>
        <c:tickLblPos val="nextTo"/>
        <c:crossAx val="162209792"/>
        <c:crosses val="autoZero"/>
        <c:auto val="1"/>
        <c:lblAlgn val="ctr"/>
        <c:lblOffset val="100"/>
      </c:catAx>
      <c:valAx>
        <c:axId val="162209792"/>
        <c:scaling>
          <c:orientation val="minMax"/>
        </c:scaling>
        <c:axPos val="l"/>
        <c:majorGridlines/>
        <c:numFmt formatCode="General" sourceLinked="1"/>
        <c:tickLblPos val="nextTo"/>
        <c:crossAx val="162179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0.49282683976194402</c:v>
                </c:pt>
                <c:pt idx="1">
                  <c:v>0.65018052290163086</c:v>
                </c:pt>
                <c:pt idx="2">
                  <c:v>0.42776906396351183</c:v>
                </c:pt>
                <c:pt idx="3">
                  <c:v>0.36384217335058217</c:v>
                </c:pt>
                <c:pt idx="4">
                  <c:v>0.49600154578945543</c:v>
                </c:pt>
              </c:numCache>
            </c:numRef>
          </c:val>
        </c:ser>
        <c:ser>
          <c:idx val="3"/>
          <c:order val="3"/>
          <c:tx>
            <c:strRef>
              <c:f>calculations!$A$375</c:f>
              <c:strCache>
                <c:ptCount val="1"/>
                <c:pt idx="0">
                  <c:v>North Lincolnshire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0.40513166779203241</c:v>
                </c:pt>
                <c:pt idx="1">
                  <c:v>0.26888948642108096</c:v>
                </c:pt>
                <c:pt idx="2">
                  <c:v>0.13381506757660913</c:v>
                </c:pt>
                <c:pt idx="3">
                  <c:v>0.39962701478619955</c:v>
                </c:pt>
                <c:pt idx="4">
                  <c:v>0.54340622929092119</c:v>
                </c:pt>
              </c:numCache>
            </c:numRef>
          </c:val>
        </c:ser>
        <c:marker val="1"/>
        <c:axId val="162219904"/>
        <c:axId val="162221440"/>
      </c:lineChart>
      <c:catAx>
        <c:axId val="162219904"/>
        <c:scaling>
          <c:orientation val="minMax"/>
        </c:scaling>
        <c:axPos val="b"/>
        <c:tickLblPos val="nextTo"/>
        <c:crossAx val="162221440"/>
        <c:crosses val="autoZero"/>
        <c:auto val="1"/>
        <c:lblAlgn val="ctr"/>
        <c:lblOffset val="100"/>
      </c:catAx>
      <c:valAx>
        <c:axId val="162221440"/>
        <c:scaling>
          <c:orientation val="minMax"/>
        </c:scaling>
        <c:axPos val="l"/>
        <c:majorGridlines/>
        <c:numFmt formatCode="General" sourceLinked="1"/>
        <c:tickLblPos val="nextTo"/>
        <c:crossAx val="162219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5.8408412910189336</c:v>
                </c:pt>
                <c:pt idx="1">
                  <c:v>6.0416488130945245</c:v>
                </c:pt>
                <c:pt idx="2">
                  <c:v>7.7442866904563052</c:v>
                </c:pt>
                <c:pt idx="3">
                  <c:v>8.0872192167470303</c:v>
                </c:pt>
                <c:pt idx="4">
                  <c:v>8.9940155344548813</c:v>
                </c:pt>
              </c:numCache>
            </c:numRef>
          </c:val>
        </c:ser>
        <c:ser>
          <c:idx val="3"/>
          <c:order val="3"/>
          <c:tx>
            <c:strRef>
              <c:f>calculations!$A$375</c:f>
              <c:strCache>
                <c:ptCount val="1"/>
                <c:pt idx="0">
                  <c:v>North Lincolnshire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4.4564483457123565</c:v>
                </c:pt>
                <c:pt idx="1">
                  <c:v>4.8400107555794571</c:v>
                </c:pt>
                <c:pt idx="2">
                  <c:v>4.5497122976047102</c:v>
                </c:pt>
                <c:pt idx="3">
                  <c:v>5.0619421872918604</c:v>
                </c:pt>
                <c:pt idx="4">
                  <c:v>3.6050364479787942</c:v>
                </c:pt>
              </c:numCache>
            </c:numRef>
          </c:val>
        </c:ser>
        <c:marker val="1"/>
        <c:axId val="162268672"/>
        <c:axId val="162270208"/>
      </c:lineChart>
      <c:catAx>
        <c:axId val="162268672"/>
        <c:scaling>
          <c:orientation val="minMax"/>
        </c:scaling>
        <c:axPos val="b"/>
        <c:tickLblPos val="nextTo"/>
        <c:crossAx val="162270208"/>
        <c:crosses val="autoZero"/>
        <c:auto val="1"/>
        <c:lblAlgn val="ctr"/>
        <c:lblOffset val="100"/>
      </c:catAx>
      <c:valAx>
        <c:axId val="162270208"/>
        <c:scaling>
          <c:orientation val="minMax"/>
        </c:scaling>
        <c:axPos val="l"/>
        <c:majorGridlines/>
        <c:numFmt formatCode="General" sourceLinked="1"/>
        <c:tickLblPos val="nextTo"/>
        <c:crossAx val="162268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Unitary authority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6.5974545454545463</c:v>
                </c:pt>
                <c:pt idx="1">
                  <c:v>6.6118181818181823</c:v>
                </c:pt>
                <c:pt idx="2">
                  <c:v>6.9416363636363672</c:v>
                </c:pt>
                <c:pt idx="3">
                  <c:v>7.3318181818181838</c:v>
                </c:pt>
                <c:pt idx="4">
                  <c:v>7.5843636363636353</c:v>
                </c:pt>
              </c:numCache>
            </c:numRef>
          </c:val>
        </c:ser>
        <c:ser>
          <c:idx val="3"/>
          <c:order val="3"/>
          <c:tx>
            <c:strRef>
              <c:f>'LQ to LQ'!$A$375</c:f>
              <c:strCache>
                <c:ptCount val="1"/>
                <c:pt idx="0">
                  <c:v>North Lincolnshire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4.59</c:v>
                </c:pt>
                <c:pt idx="1">
                  <c:v>4.37</c:v>
                </c:pt>
                <c:pt idx="2">
                  <c:v>4.49</c:v>
                </c:pt>
                <c:pt idx="3">
                  <c:v>4.8899999999999997</c:v>
                </c:pt>
                <c:pt idx="4">
                  <c:v>5.13</c:v>
                </c:pt>
              </c:numCache>
            </c:numRef>
          </c:val>
        </c:ser>
        <c:marker val="1"/>
        <c:axId val="162308096"/>
        <c:axId val="162309632"/>
      </c:lineChart>
      <c:catAx>
        <c:axId val="162308096"/>
        <c:scaling>
          <c:orientation val="minMax"/>
        </c:scaling>
        <c:axPos val="b"/>
        <c:numFmt formatCode="General" sourceLinked="1"/>
        <c:tickLblPos val="nextTo"/>
        <c:crossAx val="162309632"/>
        <c:crosses val="autoZero"/>
        <c:auto val="1"/>
        <c:lblAlgn val="ctr"/>
        <c:lblOffset val="100"/>
      </c:catAx>
      <c:valAx>
        <c:axId val="162309632"/>
        <c:scaling>
          <c:orientation val="minMax"/>
        </c:scaling>
        <c:axPos val="l"/>
        <c:majorGridlines/>
        <c:numFmt formatCode="General" sourceLinked="1"/>
        <c:tickLblPos val="nextTo"/>
        <c:crossAx val="162308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Unitary authority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6.2587518122089065</c:v>
                </c:pt>
                <c:pt idx="1">
                  <c:v>6.2686284405078752</c:v>
                </c:pt>
                <c:pt idx="2">
                  <c:v>6.6001818181818184</c:v>
                </c:pt>
                <c:pt idx="3">
                  <c:v>7.0006303922947293</c:v>
                </c:pt>
                <c:pt idx="4">
                  <c:v>7.2881818181818199</c:v>
                </c:pt>
              </c:numCache>
            </c:numRef>
          </c:val>
        </c:ser>
        <c:ser>
          <c:idx val="3"/>
          <c:order val="3"/>
          <c:tx>
            <c:strRef>
              <c:f>'Median to Median'!$A$375</c:f>
              <c:strCache>
                <c:ptCount val="1"/>
                <c:pt idx="0">
                  <c:v>North Lincolnshire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4.275453198038992</c:v>
                </c:pt>
                <c:pt idx="1">
                  <c:v>4.181666121231955</c:v>
                </c:pt>
                <c:pt idx="2">
                  <c:v>4.3</c:v>
                </c:pt>
                <c:pt idx="3">
                  <c:v>4.49</c:v>
                </c:pt>
                <c:pt idx="4">
                  <c:v>4.49</c:v>
                </c:pt>
              </c:numCache>
            </c:numRef>
          </c:val>
        </c:ser>
        <c:marker val="1"/>
        <c:axId val="162332032"/>
        <c:axId val="162415744"/>
      </c:lineChart>
      <c:catAx>
        <c:axId val="162332032"/>
        <c:scaling>
          <c:orientation val="minMax"/>
        </c:scaling>
        <c:axPos val="b"/>
        <c:numFmt formatCode="General" sourceLinked="1"/>
        <c:tickLblPos val="nextTo"/>
        <c:crossAx val="162415744"/>
        <c:crosses val="autoZero"/>
        <c:auto val="1"/>
        <c:lblAlgn val="ctr"/>
        <c:lblOffset val="100"/>
      </c:catAx>
      <c:valAx>
        <c:axId val="162415744"/>
        <c:scaling>
          <c:orientation val="minMax"/>
        </c:scaling>
        <c:axPos val="l"/>
        <c:majorGridlines/>
        <c:numFmt formatCode="General" sourceLinked="1"/>
        <c:tickLblPos val="nextTo"/>
        <c:crossAx val="1623320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Unitary authority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76.999642857142831</c:v>
                </c:pt>
                <c:pt idx="1">
                  <c:v>77.259642857142879</c:v>
                </c:pt>
                <c:pt idx="2">
                  <c:v>81.723214285714263</c:v>
                </c:pt>
                <c:pt idx="3">
                  <c:v>86.691785714285714</c:v>
                </c:pt>
                <c:pt idx="4">
                  <c:v>90.238035714285715</c:v>
                </c:pt>
                <c:pt idx="5">
                  <c:v>93.696428571428569</c:v>
                </c:pt>
                <c:pt idx="6">
                  <c:v>95.735603740108601</c:v>
                </c:pt>
                <c:pt idx="7">
                  <c:v>94.286369649032864</c:v>
                </c:pt>
              </c:numCache>
            </c:numRef>
          </c:val>
        </c:ser>
        <c:ser>
          <c:idx val="3"/>
          <c:order val="3"/>
          <c:tx>
            <c:strRef>
              <c:f>data!$A$475</c:f>
              <c:strCache>
                <c:ptCount val="1"/>
                <c:pt idx="0">
                  <c:v>North Lincolnshire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60.87</c:v>
                </c:pt>
                <c:pt idx="1">
                  <c:v>62.26</c:v>
                </c:pt>
                <c:pt idx="2">
                  <c:v>67.06</c:v>
                </c:pt>
                <c:pt idx="3">
                  <c:v>71.97</c:v>
                </c:pt>
                <c:pt idx="4">
                  <c:v>75.92</c:v>
                </c:pt>
                <c:pt idx="5">
                  <c:v>80.319999999999993</c:v>
                </c:pt>
                <c:pt idx="6">
                  <c:v>82.068006357405366</c:v>
                </c:pt>
                <c:pt idx="7">
                  <c:v>80.678976122254042</c:v>
                </c:pt>
              </c:numCache>
            </c:numRef>
          </c:val>
        </c:ser>
        <c:marker val="1"/>
        <c:axId val="162336768"/>
        <c:axId val="162338304"/>
      </c:lineChart>
      <c:catAx>
        <c:axId val="162336768"/>
        <c:scaling>
          <c:orientation val="minMax"/>
        </c:scaling>
        <c:axPos val="b"/>
        <c:numFmt formatCode="General" sourceLinked="1"/>
        <c:tickLblPos val="nextTo"/>
        <c:crossAx val="162338304"/>
        <c:crosses val="autoZero"/>
        <c:auto val="1"/>
        <c:lblAlgn val="ctr"/>
        <c:lblOffset val="100"/>
      </c:catAx>
      <c:valAx>
        <c:axId val="16233830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2336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1.7781781781781782</c:v>
                </c:pt>
                <c:pt idx="1">
                  <c:v>2.0490490490490489</c:v>
                </c:pt>
                <c:pt idx="2">
                  <c:v>1.9810725552050472</c:v>
                </c:pt>
                <c:pt idx="3">
                  <c:v>1.8901794508720826</c:v>
                </c:pt>
                <c:pt idx="4">
                  <c:v>2.0488554623158377</c:v>
                </c:pt>
                <c:pt idx="5">
                  <c:v>2.0862976891484939</c:v>
                </c:pt>
                <c:pt idx="6">
                  <c:v>2.2214704088387136</c:v>
                </c:pt>
              </c:numCache>
            </c:numRef>
          </c:val>
        </c:ser>
        <c:ser>
          <c:idx val="3"/>
          <c:order val="3"/>
          <c:tx>
            <c:strRef>
              <c:f>calculations!$A$375</c:f>
              <c:strCache>
                <c:ptCount val="1"/>
                <c:pt idx="0">
                  <c:v>North Lincolnshire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1.5588235294117647</c:v>
                </c:pt>
                <c:pt idx="1">
                  <c:v>1.29</c:v>
                </c:pt>
                <c:pt idx="2">
                  <c:v>0.86</c:v>
                </c:pt>
                <c:pt idx="3">
                  <c:v>0.59928643104024981</c:v>
                </c:pt>
                <c:pt idx="4">
                  <c:v>1.1100000000000001</c:v>
                </c:pt>
                <c:pt idx="5">
                  <c:v>0.47</c:v>
                </c:pt>
                <c:pt idx="6">
                  <c:v>1.36</c:v>
                </c:pt>
              </c:numCache>
            </c:numRef>
          </c:val>
        </c:ser>
        <c:marker val="1"/>
        <c:axId val="162381824"/>
        <c:axId val="162383360"/>
      </c:lineChart>
      <c:catAx>
        <c:axId val="162381824"/>
        <c:scaling>
          <c:orientation val="minMax"/>
        </c:scaling>
        <c:axPos val="b"/>
        <c:tickLblPos val="nextTo"/>
        <c:crossAx val="162383360"/>
        <c:crosses val="autoZero"/>
        <c:auto val="1"/>
        <c:lblAlgn val="ctr"/>
        <c:lblOffset val="100"/>
      </c:catAx>
      <c:valAx>
        <c:axId val="162383360"/>
        <c:scaling>
          <c:orientation val="minMax"/>
        </c:scaling>
        <c:axPos val="l"/>
        <c:majorGridlines/>
        <c:numFmt formatCode="General" sourceLinked="1"/>
        <c:tickLblPos val="nextTo"/>
        <c:crossAx val="162381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0.84364364364364364</c:v>
                </c:pt>
                <c:pt idx="1">
                  <c:v>0.97717717717717723</c:v>
                </c:pt>
                <c:pt idx="2">
                  <c:v>1.0350808809198986</c:v>
                </c:pt>
                <c:pt idx="3">
                  <c:v>1.1291486030973454</c:v>
                </c:pt>
                <c:pt idx="4">
                  <c:v>1.2309499844125882</c:v>
                </c:pt>
                <c:pt idx="5">
                  <c:v>1.5111584275756786</c:v>
                </c:pt>
                <c:pt idx="6">
                  <c:v>1.7192065391491749</c:v>
                </c:pt>
              </c:numCache>
            </c:numRef>
          </c:val>
        </c:ser>
        <c:ser>
          <c:idx val="3"/>
          <c:order val="3"/>
          <c:tx>
            <c:strRef>
              <c:f>calculations!$A$375</c:f>
              <c:strCache>
                <c:ptCount val="1"/>
                <c:pt idx="0">
                  <c:v>North Lincolnshire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0.20588235294117646</c:v>
                </c:pt>
                <c:pt idx="1">
                  <c:v>0.21</c:v>
                </c:pt>
                <c:pt idx="2">
                  <c:v>0.23</c:v>
                </c:pt>
                <c:pt idx="3">
                  <c:v>0.13936893745122089</c:v>
                </c:pt>
                <c:pt idx="4">
                  <c:v>0.14000000000000001</c:v>
                </c:pt>
                <c:pt idx="5">
                  <c:v>0</c:v>
                </c:pt>
                <c:pt idx="6">
                  <c:v>0.12</c:v>
                </c:pt>
              </c:numCache>
            </c:numRef>
          </c:val>
        </c:ser>
        <c:marker val="1"/>
        <c:axId val="162536832"/>
        <c:axId val="162555008"/>
      </c:lineChart>
      <c:catAx>
        <c:axId val="162536832"/>
        <c:scaling>
          <c:orientation val="minMax"/>
        </c:scaling>
        <c:axPos val="b"/>
        <c:tickLblPos val="nextTo"/>
        <c:crossAx val="162555008"/>
        <c:crosses val="autoZero"/>
        <c:auto val="1"/>
        <c:lblAlgn val="ctr"/>
        <c:lblOffset val="100"/>
      </c:catAx>
      <c:valAx>
        <c:axId val="162555008"/>
        <c:scaling>
          <c:orientation val="minMax"/>
        </c:scaling>
        <c:axPos val="l"/>
        <c:majorGridlines/>
        <c:numFmt formatCode="General" sourceLinked="1"/>
        <c:tickLblPos val="nextTo"/>
        <c:crossAx val="1625368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0.7324505975354747</c:v>
                </c:pt>
                <c:pt idx="1">
                  <c:v>0.84462644133239828</c:v>
                </c:pt>
                <c:pt idx="2">
                  <c:v>0.75704198959629432</c:v>
                </c:pt>
                <c:pt idx="3">
                  <c:v>0.81039692682581499</c:v>
                </c:pt>
                <c:pt idx="4">
                  <c:v>1.1499765745512593</c:v>
                </c:pt>
                <c:pt idx="5">
                  <c:v>1.17421792308597</c:v>
                </c:pt>
                <c:pt idx="6">
                  <c:v>0.89138094778038857</c:v>
                </c:pt>
                <c:pt idx="7">
                  <c:v>1.1392905774289219</c:v>
                </c:pt>
              </c:numCache>
            </c:numRef>
          </c:val>
        </c:ser>
        <c:ser>
          <c:idx val="3"/>
          <c:order val="3"/>
          <c:tx>
            <c:strRef>
              <c:f>calculations!$A$375</c:f>
              <c:strCache>
                <c:ptCount val="1"/>
                <c:pt idx="0">
                  <c:v>North Lincolnshire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c:v>
                </c:pt>
                <c:pt idx="1">
                  <c:v>0</c:v>
                </c:pt>
                <c:pt idx="2">
                  <c:v>0</c:v>
                </c:pt>
                <c:pt idx="3">
                  <c:v>0.67222371605270259</c:v>
                </c:pt>
                <c:pt idx="4">
                  <c:v>0.66907533788304574</c:v>
                </c:pt>
                <c:pt idx="5">
                  <c:v>0.2664180098574665</c:v>
                </c:pt>
                <c:pt idx="6">
                  <c:v>0</c:v>
                </c:pt>
                <c:pt idx="7">
                  <c:v>0.39761431411530823</c:v>
                </c:pt>
              </c:numCache>
            </c:numRef>
          </c:val>
        </c:ser>
        <c:marker val="1"/>
        <c:axId val="125373056"/>
        <c:axId val="125378944"/>
      </c:lineChart>
      <c:catAx>
        <c:axId val="125373056"/>
        <c:scaling>
          <c:orientation val="minMax"/>
        </c:scaling>
        <c:axPos val="b"/>
        <c:tickLblPos val="nextTo"/>
        <c:crossAx val="125378944"/>
        <c:crosses val="autoZero"/>
        <c:auto val="1"/>
        <c:lblAlgn val="ctr"/>
        <c:lblOffset val="100"/>
      </c:catAx>
      <c:valAx>
        <c:axId val="125378944"/>
        <c:scaling>
          <c:orientation val="minMax"/>
        </c:scaling>
        <c:axPos val="l"/>
        <c:majorGridlines/>
        <c:numFmt formatCode="General" sourceLinked="1"/>
        <c:tickLblPos val="nextTo"/>
        <c:crossAx val="125373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3.7950808162459829E-3</c:v>
                </c:pt>
                <c:pt idx="1">
                  <c:v>5.844513321719718E-2</c:v>
                </c:pt>
                <c:pt idx="2">
                  <c:v>2.2486395730583003E-2</c:v>
                </c:pt>
                <c:pt idx="3">
                  <c:v>8.0108201962092063E-2</c:v>
                </c:pt>
                <c:pt idx="4">
                  <c:v>2.7777211945682591E-2</c:v>
                </c:pt>
                <c:pt idx="5">
                  <c:v>2.9401387745501596E-2</c:v>
                </c:pt>
                <c:pt idx="6">
                  <c:v>4.1925893249384311E-2</c:v>
                </c:pt>
                <c:pt idx="7">
                  <c:v>0.12213194990038045</c:v>
                </c:pt>
              </c:numCache>
            </c:numRef>
          </c:val>
        </c:ser>
        <c:ser>
          <c:idx val="3"/>
          <c:order val="3"/>
          <c:tx>
            <c:strRef>
              <c:f>calculations!$A$375</c:f>
              <c:strCache>
                <c:ptCount val="1"/>
                <c:pt idx="0">
                  <c:v>North Lincolnshire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25413632"/>
        <c:axId val="125427712"/>
      </c:lineChart>
      <c:catAx>
        <c:axId val="125413632"/>
        <c:scaling>
          <c:orientation val="minMax"/>
        </c:scaling>
        <c:axPos val="b"/>
        <c:tickLblPos val="nextTo"/>
        <c:crossAx val="125427712"/>
        <c:crosses val="autoZero"/>
        <c:auto val="1"/>
        <c:lblAlgn val="ctr"/>
        <c:lblOffset val="100"/>
      </c:catAx>
      <c:valAx>
        <c:axId val="125427712"/>
        <c:scaling>
          <c:orientation val="minMax"/>
        </c:scaling>
        <c:axPos val="l"/>
        <c:majorGridlines/>
        <c:numFmt formatCode="General" sourceLinked="1"/>
        <c:tickLblPos val="nextTo"/>
        <c:crossAx val="125413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3.0512449762617693</c:v>
                </c:pt>
                <c:pt idx="1">
                  <c:v>3.9045119642843678</c:v>
                </c:pt>
                <c:pt idx="2">
                  <c:v>4.6115849910803961</c:v>
                </c:pt>
                <c:pt idx="3">
                  <c:v>4.3873212935052743</c:v>
                </c:pt>
                <c:pt idx="4">
                  <c:v>6.0369140628616824</c:v>
                </c:pt>
                <c:pt idx="5">
                  <c:v>6.1742914265553335</c:v>
                </c:pt>
                <c:pt idx="6">
                  <c:v>5.924311002630394</c:v>
                </c:pt>
                <c:pt idx="7">
                  <c:v>7.2021393142746737</c:v>
                </c:pt>
              </c:numCache>
            </c:numRef>
          </c:val>
        </c:ser>
        <c:ser>
          <c:idx val="3"/>
          <c:order val="3"/>
          <c:tx>
            <c:strRef>
              <c:f>calculations!$A$375</c:f>
              <c:strCache>
                <c:ptCount val="1"/>
                <c:pt idx="0">
                  <c:v>North Lincolnshire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3.0120481927710836</c:v>
                </c:pt>
                <c:pt idx="1">
                  <c:v>3.9386119788129839</c:v>
                </c:pt>
                <c:pt idx="2">
                  <c:v>2.8359216745442262</c:v>
                </c:pt>
                <c:pt idx="3">
                  <c:v>2.5544501210002681</c:v>
                </c:pt>
                <c:pt idx="4">
                  <c:v>3.7468218921450558</c:v>
                </c:pt>
                <c:pt idx="5">
                  <c:v>2.7973891035033973</c:v>
                </c:pt>
                <c:pt idx="6">
                  <c:v>2.3856858846918483</c:v>
                </c:pt>
                <c:pt idx="7">
                  <c:v>3.8436050364479786</c:v>
                </c:pt>
              </c:numCache>
            </c:numRef>
          </c:val>
        </c:ser>
        <c:marker val="1"/>
        <c:axId val="161843072"/>
        <c:axId val="161844608"/>
      </c:lineChart>
      <c:catAx>
        <c:axId val="161843072"/>
        <c:scaling>
          <c:orientation val="minMax"/>
        </c:scaling>
        <c:axPos val="b"/>
        <c:tickLblPos val="nextTo"/>
        <c:crossAx val="161844608"/>
        <c:crosses val="autoZero"/>
        <c:auto val="1"/>
        <c:lblAlgn val="ctr"/>
        <c:lblOffset val="100"/>
      </c:catAx>
      <c:valAx>
        <c:axId val="161844608"/>
        <c:scaling>
          <c:orientation val="minMax"/>
        </c:scaling>
        <c:axPos val="l"/>
        <c:majorGridlines/>
        <c:numFmt formatCode="General" sourceLinked="1"/>
        <c:tickLblPos val="nextTo"/>
        <c:crossAx val="1618430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3.233408855441577</c:v>
                </c:pt>
                <c:pt idx="1">
                  <c:v>3.0900507529995553</c:v>
                </c:pt>
                <c:pt idx="2">
                  <c:v>3.9725965790696627</c:v>
                </c:pt>
                <c:pt idx="3">
                  <c:v>3.7501816406904962</c:v>
                </c:pt>
                <c:pt idx="4">
                  <c:v>3.842514319152758</c:v>
                </c:pt>
                <c:pt idx="5">
                  <c:v>4.3311919322592027</c:v>
                </c:pt>
                <c:pt idx="6">
                  <c:v>4.6738256648444088</c:v>
                </c:pt>
                <c:pt idx="7">
                  <c:v>5.0803245428710495</c:v>
                </c:pt>
              </c:numCache>
            </c:numRef>
          </c:val>
        </c:ser>
        <c:ser>
          <c:idx val="3"/>
          <c:order val="3"/>
          <c:tx>
            <c:strRef>
              <c:f>calculations!$A$375</c:f>
              <c:strCache>
                <c:ptCount val="1"/>
                <c:pt idx="0">
                  <c:v>North Lincolnshire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3.8335158817086525</c:v>
                </c:pt>
                <c:pt idx="1">
                  <c:v>4.6176830096428079</c:v>
                </c:pt>
                <c:pt idx="2">
                  <c:v>5.1316677920324123</c:v>
                </c:pt>
                <c:pt idx="3">
                  <c:v>3.2266738370529717</c:v>
                </c:pt>
                <c:pt idx="4">
                  <c:v>2.676301351532183</c:v>
                </c:pt>
                <c:pt idx="5">
                  <c:v>3.1970161182895969</c:v>
                </c:pt>
                <c:pt idx="6">
                  <c:v>3.0483764082173632</c:v>
                </c:pt>
                <c:pt idx="7">
                  <c:v>2.783300198807158</c:v>
                </c:pt>
              </c:numCache>
            </c:numRef>
          </c:val>
        </c:ser>
        <c:marker val="1"/>
        <c:axId val="161879552"/>
        <c:axId val="161881088"/>
      </c:lineChart>
      <c:catAx>
        <c:axId val="161879552"/>
        <c:scaling>
          <c:orientation val="minMax"/>
        </c:scaling>
        <c:axPos val="b"/>
        <c:tickLblPos val="nextTo"/>
        <c:crossAx val="161881088"/>
        <c:crosses val="autoZero"/>
        <c:auto val="1"/>
        <c:lblAlgn val="ctr"/>
        <c:lblOffset val="100"/>
      </c:catAx>
      <c:valAx>
        <c:axId val="161881088"/>
        <c:scaling>
          <c:orientation val="minMax"/>
        </c:scaling>
        <c:axPos val="l"/>
        <c:majorGridlines/>
        <c:numFmt formatCode="General" sourceLinked="1"/>
        <c:tickLblPos val="nextTo"/>
        <c:crossAx val="161879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0.99620871426457036</c:v>
                </c:pt>
                <c:pt idx="1">
                  <c:v>0.85405307572226852</c:v>
                </c:pt>
                <c:pt idx="2">
                  <c:v>1.0006446100109432</c:v>
                </c:pt>
                <c:pt idx="3">
                  <c:v>0.87001233293713931</c:v>
                </c:pt>
                <c:pt idx="4">
                  <c:v>0.99072055939601222</c:v>
                </c:pt>
                <c:pt idx="5">
                  <c:v>1.218320004704222</c:v>
                </c:pt>
                <c:pt idx="6">
                  <c:v>0.99163851859413388</c:v>
                </c:pt>
                <c:pt idx="7">
                  <c:v>0.94059830072531792</c:v>
                </c:pt>
              </c:numCache>
            </c:numRef>
          </c:val>
        </c:ser>
        <c:ser>
          <c:idx val="3"/>
          <c:order val="3"/>
          <c:tx>
            <c:strRef>
              <c:f>calculations!$A$375</c:f>
              <c:strCache>
                <c:ptCount val="1"/>
                <c:pt idx="0">
                  <c:v>North Lincolnshire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0.1369112814895948</c:v>
                </c:pt>
                <c:pt idx="1">
                  <c:v>0</c:v>
                </c:pt>
                <c:pt idx="2">
                  <c:v>0.27008777852802157</c:v>
                </c:pt>
                <c:pt idx="3">
                  <c:v>0.26888948642108096</c:v>
                </c:pt>
                <c:pt idx="4">
                  <c:v>0.93670547303626384</c:v>
                </c:pt>
                <c:pt idx="5">
                  <c:v>0.2664180098574665</c:v>
                </c:pt>
                <c:pt idx="6">
                  <c:v>0.26507620941020549</c:v>
                </c:pt>
                <c:pt idx="7">
                  <c:v>0</c:v>
                </c:pt>
              </c:numCache>
            </c:numRef>
          </c:val>
        </c:ser>
        <c:marker val="1"/>
        <c:axId val="161928320"/>
        <c:axId val="161929856"/>
      </c:lineChart>
      <c:catAx>
        <c:axId val="161928320"/>
        <c:scaling>
          <c:orientation val="minMax"/>
        </c:scaling>
        <c:axPos val="b"/>
        <c:tickLblPos val="nextTo"/>
        <c:crossAx val="161929856"/>
        <c:crosses val="autoZero"/>
        <c:auto val="1"/>
        <c:lblAlgn val="ctr"/>
        <c:lblOffset val="100"/>
      </c:catAx>
      <c:valAx>
        <c:axId val="161929856"/>
        <c:scaling>
          <c:orientation val="minMax"/>
        </c:scaling>
        <c:axPos val="l"/>
        <c:majorGridlines/>
        <c:numFmt formatCode="General" sourceLinked="1"/>
        <c:tickLblPos val="nextTo"/>
        <c:crossAx val="1619283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1.5180323264983931E-2</c:v>
                </c:pt>
                <c:pt idx="1">
                  <c:v>1.3197288145818721E-2</c:v>
                </c:pt>
                <c:pt idx="2">
                  <c:v>8.6197850300568174E-2</c:v>
                </c:pt>
                <c:pt idx="3">
                  <c:v>2.0492795850767732E-2</c:v>
                </c:pt>
                <c:pt idx="4">
                  <c:v>7.4072565188486907E-3</c:v>
                </c:pt>
                <c:pt idx="5">
                  <c:v>4.0426908150064694E-2</c:v>
                </c:pt>
                <c:pt idx="6">
                  <c:v>6.0154542488247073E-2</c:v>
                </c:pt>
                <c:pt idx="7">
                  <c:v>9.1143246194313743E-2</c:v>
                </c:pt>
              </c:numCache>
            </c:numRef>
          </c:val>
        </c:ser>
        <c:ser>
          <c:idx val="3"/>
          <c:order val="3"/>
          <c:tx>
            <c:strRef>
              <c:f>calculations!$A$375</c:f>
              <c:strCache>
                <c:ptCount val="1"/>
                <c:pt idx="0">
                  <c:v>North Lincolnshire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61977088"/>
        <c:axId val="161978624"/>
      </c:lineChart>
      <c:catAx>
        <c:axId val="161977088"/>
        <c:scaling>
          <c:orientation val="minMax"/>
        </c:scaling>
        <c:axPos val="b"/>
        <c:tickLblPos val="nextTo"/>
        <c:crossAx val="161978624"/>
        <c:crosses val="autoZero"/>
        <c:auto val="1"/>
        <c:lblAlgn val="ctr"/>
        <c:lblOffset val="100"/>
      </c:catAx>
      <c:valAx>
        <c:axId val="161978624"/>
        <c:scaling>
          <c:orientation val="minMax"/>
        </c:scaling>
        <c:axPos val="l"/>
        <c:majorGridlines/>
        <c:numFmt formatCode="General" sourceLinked="1"/>
        <c:tickLblPos val="nextTo"/>
        <c:crossAx val="161977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4.1764864382787019</c:v>
                </c:pt>
                <c:pt idx="1">
                  <c:v>3.923365233064108</c:v>
                </c:pt>
                <c:pt idx="2">
                  <c:v>5.0538174404485288</c:v>
                </c:pt>
                <c:pt idx="3">
                  <c:v>4.6444127323603608</c:v>
                </c:pt>
                <c:pt idx="4">
                  <c:v>4.8332348785487698</c:v>
                </c:pt>
                <c:pt idx="5">
                  <c:v>5.5844260849112084</c:v>
                </c:pt>
                <c:pt idx="6">
                  <c:v>5.7237958610029027</c:v>
                </c:pt>
                <c:pt idx="7">
                  <c:v>6.1138889547145663</c:v>
                </c:pt>
              </c:numCache>
            </c:numRef>
          </c:val>
        </c:ser>
        <c:ser>
          <c:idx val="3"/>
          <c:order val="3"/>
          <c:tx>
            <c:strRef>
              <c:f>calculations!$A$375</c:f>
              <c:strCache>
                <c:ptCount val="1"/>
                <c:pt idx="0">
                  <c:v>North Lincolnshire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3.9704271631982473</c:v>
                </c:pt>
                <c:pt idx="1">
                  <c:v>4.6176830096428079</c:v>
                </c:pt>
                <c:pt idx="2">
                  <c:v>5.4017555705604314</c:v>
                </c:pt>
                <c:pt idx="3">
                  <c:v>3.4955633234740517</c:v>
                </c:pt>
                <c:pt idx="4">
                  <c:v>3.6130068245684464</c:v>
                </c:pt>
                <c:pt idx="5">
                  <c:v>3.5966431330757951</c:v>
                </c:pt>
                <c:pt idx="6">
                  <c:v>3.4459907223326716</c:v>
                </c:pt>
                <c:pt idx="7">
                  <c:v>2.783300198807158</c:v>
                </c:pt>
              </c:numCache>
            </c:numRef>
          </c:val>
        </c:ser>
        <c:marker val="1"/>
        <c:axId val="162013568"/>
        <c:axId val="162015104"/>
      </c:lineChart>
      <c:catAx>
        <c:axId val="162013568"/>
        <c:scaling>
          <c:orientation val="minMax"/>
        </c:scaling>
        <c:axPos val="b"/>
        <c:tickLblPos val="nextTo"/>
        <c:crossAx val="162015104"/>
        <c:crosses val="autoZero"/>
        <c:auto val="1"/>
        <c:lblAlgn val="ctr"/>
        <c:lblOffset val="100"/>
      </c:catAx>
      <c:valAx>
        <c:axId val="162015104"/>
        <c:scaling>
          <c:orientation val="minMax"/>
        </c:scaling>
        <c:axPos val="l"/>
        <c:majorGridlines/>
        <c:numFmt formatCode="General" sourceLinked="1"/>
        <c:tickLblPos val="nextTo"/>
        <c:crossAx val="1620135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5.3461405849461077</c:v>
                </c:pt>
                <c:pt idx="1">
                  <c:v>5.7119010980412614</c:v>
                </c:pt>
                <c:pt idx="2">
                  <c:v>6.8202314397299313</c:v>
                </c:pt>
                <c:pt idx="3">
                  <c:v>6.8541985181700582</c:v>
                </c:pt>
                <c:pt idx="4">
                  <c:v>7.6239502576619564</c:v>
                </c:pt>
              </c:numCache>
            </c:numRef>
          </c:val>
        </c:ser>
        <c:ser>
          <c:idx val="3"/>
          <c:order val="3"/>
          <c:tx>
            <c:strRef>
              <c:f>calculations!$A$375</c:f>
              <c:strCache>
                <c:ptCount val="1"/>
                <c:pt idx="0">
                  <c:v>North Lincolnshire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4.0513166779203242</c:v>
                </c:pt>
                <c:pt idx="1">
                  <c:v>4.167787039526754</c:v>
                </c:pt>
                <c:pt idx="2">
                  <c:v>4.1482670948748828</c:v>
                </c:pt>
                <c:pt idx="3">
                  <c:v>4.6623151725056609</c:v>
                </c:pt>
                <c:pt idx="4">
                  <c:v>3.6580516898608351</c:v>
                </c:pt>
              </c:numCache>
            </c:numRef>
          </c:val>
        </c:ser>
        <c:marker val="1"/>
        <c:axId val="162054144"/>
        <c:axId val="162055680"/>
      </c:lineChart>
      <c:catAx>
        <c:axId val="162054144"/>
        <c:scaling>
          <c:orientation val="minMax"/>
        </c:scaling>
        <c:axPos val="b"/>
        <c:tickLblPos val="nextTo"/>
        <c:crossAx val="162055680"/>
        <c:crosses val="autoZero"/>
        <c:auto val="1"/>
        <c:lblAlgn val="ctr"/>
        <c:lblOffset val="100"/>
      </c:catAx>
      <c:valAx>
        <c:axId val="162055680"/>
        <c:scaling>
          <c:orientation val="minMax"/>
        </c:scaling>
        <c:axPos val="l"/>
        <c:majorGridlines/>
        <c:numFmt formatCode="General" sourceLinked="1"/>
        <c:tickLblPos val="nextTo"/>
        <c:crossAx val="162054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806D62-D73E-4596-BC93-AC5AB2B2A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2018-04-30T08:57:00Z</dcterms:created>
  <dcterms:modified xsi:type="dcterms:W3CDTF">2018-05-04T13:29:00Z</dcterms:modified>
</cp:coreProperties>
</file>