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24AFE">
      <w:r w:rsidRPr="00E24AFE">
        <w:rPr>
          <w:noProof/>
          <w:lang w:val="en-US" w:eastAsia="zh-TW"/>
        </w:rPr>
        <w:pict>
          <v:shapetype id="_x0000_t202" coordsize="21600,21600" o:spt="202" path="m,l,21600r21600,l21600,xe">
            <v:stroke joinstyle="miter"/>
            <v:path gradientshapeok="t" o:connecttype="rect"/>
          </v:shapetype>
          <v:shape id="_x0000_s1026" type="#_x0000_t202" style="position:absolute;margin-left:9872.7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CF207D" w:rsidP="004D3814">
                  <w:pPr>
                    <w:jc w:val="right"/>
                    <w:rPr>
                      <w:rFonts w:ascii="Segoe UI" w:hAnsi="Segoe UI" w:cs="Segoe UI"/>
                      <w:b/>
                      <w:sz w:val="56"/>
                      <w:szCs w:val="72"/>
                      <w:u w:val="single"/>
                    </w:rPr>
                  </w:pPr>
                  <w:r>
                    <w:rPr>
                      <w:rFonts w:ascii="Segoe UI" w:hAnsi="Segoe UI" w:cs="Segoe UI"/>
                      <w:b/>
                      <w:sz w:val="56"/>
                      <w:szCs w:val="72"/>
                      <w:u w:val="single"/>
                    </w:rPr>
                    <w:t>Richmondshire</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E24AFE"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E24AFE"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E24AFE"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E24AFE"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E24AFE"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D13F53"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D13F53" w:rsidRDefault="00D13F53" w:rsidP="00D13F53">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4744</w:t>
            </w:r>
          </w:p>
        </w:tc>
        <w:tc>
          <w:tcPr>
            <w:tcW w:w="1200"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4858</w:t>
            </w:r>
          </w:p>
        </w:tc>
        <w:tc>
          <w:tcPr>
            <w:tcW w:w="1200"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4980</w:t>
            </w:r>
          </w:p>
        </w:tc>
        <w:tc>
          <w:tcPr>
            <w:tcW w:w="1200"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5071</w:t>
            </w:r>
          </w:p>
        </w:tc>
        <w:tc>
          <w:tcPr>
            <w:tcW w:w="1200"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5177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D13F53"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D13F53" w:rsidRDefault="00D13F53" w:rsidP="00D13F53">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3613</w:t>
            </w:r>
          </w:p>
        </w:tc>
        <w:tc>
          <w:tcPr>
            <w:tcW w:w="1200"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3671</w:t>
            </w:r>
          </w:p>
        </w:tc>
        <w:tc>
          <w:tcPr>
            <w:tcW w:w="1200"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3754</w:t>
            </w:r>
          </w:p>
        </w:tc>
        <w:tc>
          <w:tcPr>
            <w:tcW w:w="1200"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3791</w:t>
            </w:r>
          </w:p>
        </w:tc>
        <w:tc>
          <w:tcPr>
            <w:tcW w:w="1200"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3864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D13F53"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D13F53" w:rsidRDefault="00D13F53" w:rsidP="00D13F53">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054"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3058</w:t>
            </w:r>
          </w:p>
        </w:tc>
        <w:tc>
          <w:tcPr>
            <w:tcW w:w="1054"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3128</w:t>
            </w:r>
          </w:p>
        </w:tc>
        <w:tc>
          <w:tcPr>
            <w:tcW w:w="1054"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3193</w:t>
            </w:r>
          </w:p>
        </w:tc>
        <w:tc>
          <w:tcPr>
            <w:tcW w:w="1054"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3244</w:t>
            </w:r>
          </w:p>
        </w:tc>
        <w:tc>
          <w:tcPr>
            <w:tcW w:w="1054" w:type="dxa"/>
            <w:tcBorders>
              <w:top w:val="nil"/>
              <w:left w:val="nil"/>
              <w:bottom w:val="single" w:sz="4" w:space="0" w:color="auto"/>
              <w:right w:val="single" w:sz="4" w:space="0" w:color="auto"/>
            </w:tcBorders>
            <w:shd w:val="clear" w:color="auto" w:fill="auto"/>
            <w:noWrap/>
            <w:vAlign w:val="bottom"/>
            <w:hideMark/>
          </w:tcPr>
          <w:p w:rsidR="00D13F53" w:rsidRDefault="00D13F53" w:rsidP="00D13F53">
            <w:pPr>
              <w:spacing w:after="100" w:afterAutospacing="1"/>
              <w:jc w:val="right"/>
              <w:rPr>
                <w:rFonts w:ascii="Tahoma" w:hAnsi="Tahoma" w:cs="Tahoma"/>
                <w:color w:val="000000"/>
                <w:sz w:val="16"/>
                <w:szCs w:val="16"/>
              </w:rPr>
            </w:pPr>
            <w:r>
              <w:rPr>
                <w:rFonts w:ascii="Tahoma" w:hAnsi="Tahoma" w:cs="Tahoma"/>
                <w:color w:val="000000"/>
                <w:sz w:val="16"/>
                <w:szCs w:val="16"/>
              </w:rPr>
              <w:t>3306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F04A2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04A27" w:rsidRDefault="00F04A27" w:rsidP="00F04A27">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2818"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45.98</w:t>
            </w:r>
          </w:p>
        </w:tc>
        <w:tc>
          <w:tcPr>
            <w:tcW w:w="2647"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45.98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F04A2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04A27" w:rsidRDefault="00F04A27" w:rsidP="00F04A27">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356"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90.41</w:t>
            </w:r>
          </w:p>
        </w:tc>
        <w:tc>
          <w:tcPr>
            <w:tcW w:w="1377"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518.47</w:t>
            </w:r>
          </w:p>
        </w:tc>
        <w:tc>
          <w:tcPr>
            <w:tcW w:w="1559"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41.13</w:t>
            </w:r>
          </w:p>
        </w:tc>
        <w:tc>
          <w:tcPr>
            <w:tcW w:w="1418"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650.02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F04A2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04A27" w:rsidRDefault="00F04A27" w:rsidP="00F04A27">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76"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389.6</w:t>
            </w:r>
          </w:p>
        </w:tc>
        <w:tc>
          <w:tcPr>
            <w:tcW w:w="1417"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17.3</w:t>
            </w:r>
          </w:p>
        </w:tc>
        <w:tc>
          <w:tcPr>
            <w:tcW w:w="1559"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4171.3</w:t>
            </w:r>
          </w:p>
        </w:tc>
        <w:tc>
          <w:tcPr>
            <w:tcW w:w="1560"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462</w:t>
            </w:r>
          </w:p>
        </w:tc>
        <w:tc>
          <w:tcPr>
            <w:tcW w:w="1559"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F04A2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04A27" w:rsidRDefault="00F04A27" w:rsidP="00F04A27">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843"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136.39</w:t>
            </w:r>
          </w:p>
        </w:tc>
        <w:tc>
          <w:tcPr>
            <w:tcW w:w="1984"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559.61</w:t>
            </w:r>
          </w:p>
        </w:tc>
        <w:tc>
          <w:tcPr>
            <w:tcW w:w="1843"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c>
          <w:tcPr>
            <w:tcW w:w="1701" w:type="dxa"/>
            <w:tcBorders>
              <w:top w:val="nil"/>
              <w:left w:val="nil"/>
              <w:bottom w:val="single" w:sz="4" w:space="0" w:color="auto"/>
              <w:right w:val="single" w:sz="4" w:space="0" w:color="auto"/>
            </w:tcBorders>
            <w:shd w:val="clear" w:color="auto" w:fill="auto"/>
            <w:noWrap/>
            <w:vAlign w:val="bottom"/>
            <w:hideMark/>
          </w:tcPr>
          <w:p w:rsidR="00F04A27" w:rsidRDefault="00F04A27" w:rsidP="00F04A27">
            <w:pPr>
              <w:spacing w:after="100" w:afterAutospacing="1"/>
              <w:jc w:val="right"/>
              <w:rPr>
                <w:rFonts w:ascii="Tahoma" w:hAnsi="Tahoma" w:cs="Tahoma"/>
                <w:color w:val="000000"/>
                <w:sz w:val="16"/>
                <w:szCs w:val="16"/>
              </w:rPr>
            </w:pPr>
            <w:r>
              <w:rPr>
                <w:rFonts w:ascii="Tahoma" w:hAnsi="Tahoma" w:cs="Tahoma"/>
                <w:color w:val="000000"/>
                <w:sz w:val="16"/>
                <w:szCs w:val="16"/>
              </w:rPr>
              <w:t>5736.2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F04A27" w:rsidRPr="009500DD" w:rsidTr="00F04A27">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27" w:rsidRDefault="00F04A27" w:rsidP="00F04A27">
            <w:pPr>
              <w:spacing w:after="100" w:afterAutospacing="1"/>
              <w:jc w:val="center"/>
              <w:rPr>
                <w:rFonts w:ascii="Calibri" w:hAnsi="Calibri" w:cs="Calibri"/>
                <w:color w:val="000000"/>
              </w:rPr>
            </w:pPr>
            <w:r>
              <w:rPr>
                <w:rFonts w:ascii="Calibri" w:hAnsi="Calibri" w:cs="Calibri"/>
                <w:color w:val="000000"/>
              </w:rPr>
              <w:t>Road length of 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04A27" w:rsidRDefault="00F04A27" w:rsidP="00F04A27">
            <w:pPr>
              <w:spacing w:after="100" w:afterAutospacing="1"/>
              <w:jc w:val="center"/>
              <w:rPr>
                <w:rFonts w:ascii="Calibri" w:hAnsi="Calibri" w:cs="Calibri"/>
                <w:color w:val="000000"/>
              </w:rPr>
            </w:pPr>
            <w:r>
              <w:rPr>
                <w:rFonts w:ascii="Calibri" w:hAnsi="Calibri" w:cs="Calibri"/>
                <w:color w:val="000000"/>
              </w:rPr>
              <w:t>11.2miles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F04A27" w:rsidRPr="009500DD" w:rsidTr="00F04A27">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A27" w:rsidRDefault="00F04A27" w:rsidP="00F04A27">
            <w:pPr>
              <w:spacing w:after="100" w:afterAutospacing="1"/>
              <w:jc w:val="center"/>
              <w:rPr>
                <w:rFonts w:ascii="Calibri" w:hAnsi="Calibri" w:cs="Calibri"/>
                <w:color w:val="000000"/>
              </w:rPr>
            </w:pPr>
            <w:r>
              <w:rPr>
                <w:rFonts w:ascii="Calibri" w:hAnsi="Calibri" w:cs="Calibri"/>
                <w:color w:val="000000"/>
              </w:rPr>
              <w:t>Road length of non-principal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04A27" w:rsidRDefault="00F04A27" w:rsidP="00F04A27">
            <w:pPr>
              <w:spacing w:after="100" w:afterAutospacing="1"/>
              <w:jc w:val="center"/>
              <w:rPr>
                <w:rFonts w:ascii="Calibri" w:hAnsi="Calibri" w:cs="Calibri"/>
                <w:color w:val="000000"/>
              </w:rPr>
            </w:pPr>
            <w:r>
              <w:rPr>
                <w:rFonts w:ascii="Calibri" w:hAnsi="Calibri" w:cs="Calibri"/>
                <w:color w:val="000000"/>
              </w:rPr>
              <w:t>252miles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71D21"/>
    <w:rsid w:val="001779A1"/>
    <w:rsid w:val="001818B2"/>
    <w:rsid w:val="00182EBD"/>
    <w:rsid w:val="0018549B"/>
    <w:rsid w:val="00190253"/>
    <w:rsid w:val="00192701"/>
    <w:rsid w:val="001977B6"/>
    <w:rsid w:val="001B2B01"/>
    <w:rsid w:val="001C52DE"/>
    <w:rsid w:val="001D6CB6"/>
    <w:rsid w:val="001E09A4"/>
    <w:rsid w:val="001E7C97"/>
    <w:rsid w:val="001F32CF"/>
    <w:rsid w:val="001F4A28"/>
    <w:rsid w:val="001F5674"/>
    <w:rsid w:val="00212307"/>
    <w:rsid w:val="00214346"/>
    <w:rsid w:val="002143A4"/>
    <w:rsid w:val="0021628D"/>
    <w:rsid w:val="002211F3"/>
    <w:rsid w:val="00230193"/>
    <w:rsid w:val="00230CF6"/>
    <w:rsid w:val="002348E6"/>
    <w:rsid w:val="00237A84"/>
    <w:rsid w:val="002408BD"/>
    <w:rsid w:val="00246E3A"/>
    <w:rsid w:val="00247483"/>
    <w:rsid w:val="00256D31"/>
    <w:rsid w:val="00257FBA"/>
    <w:rsid w:val="002651E1"/>
    <w:rsid w:val="00274ED9"/>
    <w:rsid w:val="002B39D0"/>
    <w:rsid w:val="002C13E8"/>
    <w:rsid w:val="002C6BB4"/>
    <w:rsid w:val="002D58E7"/>
    <w:rsid w:val="002D62CB"/>
    <w:rsid w:val="002E57EA"/>
    <w:rsid w:val="00300A54"/>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5CF6"/>
    <w:rsid w:val="00451FF7"/>
    <w:rsid w:val="004623CF"/>
    <w:rsid w:val="004640AD"/>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471EB"/>
    <w:rsid w:val="00555F9F"/>
    <w:rsid w:val="00557B7F"/>
    <w:rsid w:val="0057388A"/>
    <w:rsid w:val="00575E1E"/>
    <w:rsid w:val="00587D4E"/>
    <w:rsid w:val="005947D7"/>
    <w:rsid w:val="00595B2F"/>
    <w:rsid w:val="00597019"/>
    <w:rsid w:val="005B3FA2"/>
    <w:rsid w:val="005B6A98"/>
    <w:rsid w:val="005C095A"/>
    <w:rsid w:val="005C33B2"/>
    <w:rsid w:val="005D01AA"/>
    <w:rsid w:val="005D523F"/>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27708"/>
    <w:rsid w:val="00731414"/>
    <w:rsid w:val="007404AB"/>
    <w:rsid w:val="00751EDB"/>
    <w:rsid w:val="00753243"/>
    <w:rsid w:val="0075601D"/>
    <w:rsid w:val="00765529"/>
    <w:rsid w:val="007669F4"/>
    <w:rsid w:val="00784950"/>
    <w:rsid w:val="00786635"/>
    <w:rsid w:val="007909EB"/>
    <w:rsid w:val="007929B2"/>
    <w:rsid w:val="007B5629"/>
    <w:rsid w:val="007C052F"/>
    <w:rsid w:val="007D3509"/>
    <w:rsid w:val="007D4BF5"/>
    <w:rsid w:val="007E0505"/>
    <w:rsid w:val="007E4216"/>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71D69"/>
    <w:rsid w:val="00884EF2"/>
    <w:rsid w:val="00886701"/>
    <w:rsid w:val="00886FEC"/>
    <w:rsid w:val="00890675"/>
    <w:rsid w:val="00890982"/>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93ABF"/>
    <w:rsid w:val="00AA1C54"/>
    <w:rsid w:val="00AA40CB"/>
    <w:rsid w:val="00AA4EAF"/>
    <w:rsid w:val="00AB2003"/>
    <w:rsid w:val="00AB39A7"/>
    <w:rsid w:val="00AB51B9"/>
    <w:rsid w:val="00AC18BA"/>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D2048"/>
    <w:rsid w:val="00BD2351"/>
    <w:rsid w:val="00BD72DF"/>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359CC"/>
    <w:rsid w:val="00C427E1"/>
    <w:rsid w:val="00C43302"/>
    <w:rsid w:val="00C60E60"/>
    <w:rsid w:val="00C61B25"/>
    <w:rsid w:val="00C62E3C"/>
    <w:rsid w:val="00C63A68"/>
    <w:rsid w:val="00C66719"/>
    <w:rsid w:val="00C85FB2"/>
    <w:rsid w:val="00C9139A"/>
    <w:rsid w:val="00CA0B05"/>
    <w:rsid w:val="00CB452F"/>
    <w:rsid w:val="00CB4C8D"/>
    <w:rsid w:val="00CD17F8"/>
    <w:rsid w:val="00CE1A68"/>
    <w:rsid w:val="00CF207D"/>
    <w:rsid w:val="00CF7E07"/>
    <w:rsid w:val="00D1146E"/>
    <w:rsid w:val="00D13F53"/>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D236A"/>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24AFE"/>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328E"/>
    <w:rsid w:val="00F047FD"/>
    <w:rsid w:val="00F04A27"/>
    <w:rsid w:val="00F06E52"/>
    <w:rsid w:val="00F16604"/>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Richmondshire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24.6851697289929</c:v>
                </c:pt>
                <c:pt idx="1">
                  <c:v>24.036856836156598</c:v>
                </c:pt>
                <c:pt idx="2">
                  <c:v>40.907626295602718</c:v>
                </c:pt>
              </c:numCache>
            </c:numRef>
          </c:val>
        </c:ser>
        <c:marker val="1"/>
        <c:axId val="161926144"/>
        <c:axId val="161964800"/>
      </c:lineChart>
      <c:catAx>
        <c:axId val="161926144"/>
        <c:scaling>
          <c:orientation val="minMax"/>
        </c:scaling>
        <c:axPos val="b"/>
        <c:numFmt formatCode="General" sourceLinked="1"/>
        <c:tickLblPos val="nextTo"/>
        <c:crossAx val="161964800"/>
        <c:crosses val="autoZero"/>
        <c:auto val="1"/>
        <c:lblAlgn val="ctr"/>
        <c:lblOffset val="100"/>
      </c:catAx>
      <c:valAx>
        <c:axId val="161964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2614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Richmondshire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14.331727167878398</c:v>
                </c:pt>
                <c:pt idx="1">
                  <c:v>14.355408148028722</c:v>
                </c:pt>
                <c:pt idx="2">
                  <c:v>14.382120012780712</c:v>
                </c:pt>
              </c:numCache>
            </c:numRef>
          </c:val>
        </c:ser>
        <c:marker val="1"/>
        <c:axId val="162749056"/>
        <c:axId val="162771328"/>
      </c:lineChart>
      <c:catAx>
        <c:axId val="162749056"/>
        <c:scaling>
          <c:orientation val="minMax"/>
        </c:scaling>
        <c:axPos val="b"/>
        <c:numFmt formatCode="General" sourceLinked="1"/>
        <c:tickLblPos val="nextTo"/>
        <c:crossAx val="162771328"/>
        <c:crosses val="autoZero"/>
        <c:auto val="1"/>
        <c:lblAlgn val="ctr"/>
        <c:lblOffset val="100"/>
      </c:catAx>
      <c:valAx>
        <c:axId val="1627713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4905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Richmondshire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5.2937869822485197</c:v>
                </c:pt>
                <c:pt idx="1">
                  <c:v>5.6875559534467204</c:v>
                </c:pt>
                <c:pt idx="2">
                  <c:v>5.0301402566398075</c:v>
                </c:pt>
              </c:numCache>
            </c:numRef>
          </c:val>
        </c:ser>
        <c:axId val="162999296"/>
        <c:axId val="163013376"/>
      </c:barChart>
      <c:catAx>
        <c:axId val="162999296"/>
        <c:scaling>
          <c:orientation val="minMax"/>
        </c:scaling>
        <c:axPos val="b"/>
        <c:numFmt formatCode="General" sourceLinked="1"/>
        <c:tickLblPos val="nextTo"/>
        <c:crossAx val="163013376"/>
        <c:crosses val="autoZero"/>
        <c:auto val="1"/>
        <c:lblAlgn val="ctr"/>
        <c:lblOffset val="100"/>
      </c:catAx>
      <c:valAx>
        <c:axId val="163013376"/>
        <c:scaling>
          <c:orientation val="minMax"/>
        </c:scaling>
        <c:axPos val="l"/>
        <c:majorGridlines/>
        <c:numFmt formatCode="General" sourceLinked="1"/>
        <c:tickLblPos val="nextTo"/>
        <c:txPr>
          <a:bodyPr/>
          <a:lstStyle/>
          <a:p>
            <a:pPr>
              <a:defRPr sz="800"/>
            </a:pPr>
            <a:endParaRPr lang="en-US"/>
          </a:p>
        </c:txPr>
        <c:crossAx val="162999296"/>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Richmondshire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11.10738568035039</c:v>
                </c:pt>
                <c:pt idx="1">
                  <c:v>11.154182863262704</c:v>
                </c:pt>
                <c:pt idx="2">
                  <c:v>11.16157229642741</c:v>
                </c:pt>
              </c:numCache>
            </c:numRef>
          </c:val>
        </c:ser>
        <c:marker val="1"/>
        <c:axId val="163032064"/>
        <c:axId val="162927360"/>
      </c:lineChart>
      <c:catAx>
        <c:axId val="163032064"/>
        <c:scaling>
          <c:orientation val="minMax"/>
        </c:scaling>
        <c:axPos val="b"/>
        <c:numFmt formatCode="General" sourceLinked="1"/>
        <c:tickLblPos val="nextTo"/>
        <c:crossAx val="162927360"/>
        <c:crosses val="autoZero"/>
        <c:auto val="1"/>
        <c:lblAlgn val="ctr"/>
        <c:lblOffset val="100"/>
      </c:catAx>
      <c:valAx>
        <c:axId val="1629273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3206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Richmondshire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6.1162721893491163</c:v>
                </c:pt>
                <c:pt idx="1">
                  <c:v>6.1790510295434196</c:v>
                </c:pt>
                <c:pt idx="2">
                  <c:v>6.1686063861533897</c:v>
                </c:pt>
              </c:numCache>
            </c:numRef>
          </c:val>
        </c:ser>
        <c:axId val="162962816"/>
        <c:axId val="162968704"/>
      </c:barChart>
      <c:catAx>
        <c:axId val="162962816"/>
        <c:scaling>
          <c:orientation val="minMax"/>
        </c:scaling>
        <c:axPos val="b"/>
        <c:numFmt formatCode="General" sourceLinked="1"/>
        <c:tickLblPos val="nextTo"/>
        <c:crossAx val="162968704"/>
        <c:crosses val="autoZero"/>
        <c:auto val="1"/>
        <c:lblAlgn val="ctr"/>
        <c:lblOffset val="100"/>
      </c:catAx>
      <c:valAx>
        <c:axId val="162968704"/>
        <c:scaling>
          <c:orientation val="minMax"/>
        </c:scaling>
        <c:axPos val="l"/>
        <c:majorGridlines/>
        <c:numFmt formatCode="General" sourceLinked="1"/>
        <c:tickLblPos val="nextTo"/>
        <c:txPr>
          <a:bodyPr/>
          <a:lstStyle/>
          <a:p>
            <a:pPr>
              <a:defRPr sz="800"/>
            </a:pPr>
            <a:endParaRPr lang="en-US"/>
          </a:p>
        </c:txPr>
        <c:crossAx val="16296281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Richmondshire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8.3987974166728492</c:v>
                </c:pt>
                <c:pt idx="1">
                  <c:v>8.3309977147210095</c:v>
                </c:pt>
                <c:pt idx="2">
                  <c:v>8.5094991783395706</c:v>
                </c:pt>
              </c:numCache>
            </c:numRef>
          </c:val>
        </c:ser>
        <c:marker val="1"/>
        <c:axId val="163065216"/>
        <c:axId val="163075200"/>
      </c:lineChart>
      <c:catAx>
        <c:axId val="163065216"/>
        <c:scaling>
          <c:orientation val="minMax"/>
        </c:scaling>
        <c:axPos val="b"/>
        <c:numFmt formatCode="General" sourceLinked="1"/>
        <c:tickLblPos val="nextTo"/>
        <c:crossAx val="163075200"/>
        <c:crosses val="autoZero"/>
        <c:auto val="1"/>
        <c:lblAlgn val="ctr"/>
        <c:lblOffset val="100"/>
      </c:catAx>
      <c:valAx>
        <c:axId val="1630752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6521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Richmondshire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9.6505917159763293</c:v>
                </c:pt>
                <c:pt idx="1">
                  <c:v>9.6959116681587485</c:v>
                </c:pt>
                <c:pt idx="2">
                  <c:v>9.6956132497761907</c:v>
                </c:pt>
              </c:numCache>
            </c:numRef>
          </c:val>
        </c:ser>
        <c:axId val="163110912"/>
        <c:axId val="163112448"/>
      </c:barChart>
      <c:catAx>
        <c:axId val="163110912"/>
        <c:scaling>
          <c:orientation val="minMax"/>
        </c:scaling>
        <c:axPos val="b"/>
        <c:numFmt formatCode="General" sourceLinked="1"/>
        <c:tickLblPos val="nextTo"/>
        <c:crossAx val="163112448"/>
        <c:crosses val="autoZero"/>
        <c:auto val="1"/>
        <c:lblAlgn val="ctr"/>
        <c:lblOffset val="100"/>
      </c:catAx>
      <c:valAx>
        <c:axId val="163112448"/>
        <c:scaling>
          <c:orientation val="minMax"/>
        </c:scaling>
        <c:axPos val="l"/>
        <c:majorGridlines/>
        <c:numFmt formatCode="General" sourceLinked="1"/>
        <c:tickLblPos val="nextTo"/>
        <c:txPr>
          <a:bodyPr/>
          <a:lstStyle/>
          <a:p>
            <a:pPr>
              <a:defRPr sz="800"/>
            </a:pPr>
            <a:endParaRPr lang="en-US"/>
          </a:p>
        </c:txPr>
        <c:crossAx val="16311091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Richmondshire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31.949835568851601</c:v>
                </c:pt>
                <c:pt idx="1">
                  <c:v>27.672969299263102</c:v>
                </c:pt>
                <c:pt idx="2">
                  <c:v>27.991833973005789</c:v>
                </c:pt>
              </c:numCache>
            </c:numRef>
          </c:val>
        </c:ser>
        <c:marker val="1"/>
        <c:axId val="163168256"/>
        <c:axId val="163169792"/>
      </c:lineChart>
      <c:catAx>
        <c:axId val="163168256"/>
        <c:scaling>
          <c:orientation val="minMax"/>
        </c:scaling>
        <c:axPos val="b"/>
        <c:numFmt formatCode="General" sourceLinked="1"/>
        <c:tickLblPos val="nextTo"/>
        <c:crossAx val="163169792"/>
        <c:crosses val="autoZero"/>
        <c:auto val="1"/>
        <c:lblAlgn val="ctr"/>
        <c:lblOffset val="100"/>
      </c:catAx>
      <c:valAx>
        <c:axId val="1631697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6825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Richmondshire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1.3638554216867529</c:v>
                </c:pt>
                <c:pt idx="1">
                  <c:v>1.66302432146634</c:v>
                </c:pt>
                <c:pt idx="2">
                  <c:v>1.4332040888262199</c:v>
                </c:pt>
              </c:numCache>
            </c:numRef>
          </c:val>
        </c:ser>
        <c:axId val="163287040"/>
        <c:axId val="163288576"/>
      </c:barChart>
      <c:catAx>
        <c:axId val="163287040"/>
        <c:scaling>
          <c:orientation val="minMax"/>
        </c:scaling>
        <c:axPos val="b"/>
        <c:numFmt formatCode="General" sourceLinked="1"/>
        <c:tickLblPos val="nextTo"/>
        <c:crossAx val="163288576"/>
        <c:crosses val="autoZero"/>
        <c:auto val="1"/>
        <c:lblAlgn val="ctr"/>
        <c:lblOffset val="100"/>
      </c:catAx>
      <c:valAx>
        <c:axId val="163288576"/>
        <c:scaling>
          <c:orientation val="minMax"/>
        </c:scaling>
        <c:axPos val="l"/>
        <c:majorGridlines/>
        <c:numFmt formatCode="General" sourceLinked="1"/>
        <c:tickLblPos val="nextTo"/>
        <c:txPr>
          <a:bodyPr/>
          <a:lstStyle/>
          <a:p>
            <a:pPr>
              <a:defRPr sz="800"/>
            </a:pPr>
            <a:endParaRPr lang="en-US"/>
          </a:p>
        </c:txPr>
        <c:crossAx val="16328704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Richmondshire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26.146400044540087</c:v>
                </c:pt>
                <c:pt idx="1">
                  <c:v>26.270052942296701</c:v>
                </c:pt>
                <c:pt idx="2">
                  <c:v>26.1154905911106</c:v>
                </c:pt>
              </c:numCache>
            </c:numRef>
          </c:val>
        </c:ser>
        <c:marker val="1"/>
        <c:axId val="163192832"/>
        <c:axId val="163194368"/>
      </c:lineChart>
      <c:catAx>
        <c:axId val="163192832"/>
        <c:scaling>
          <c:orientation val="minMax"/>
        </c:scaling>
        <c:axPos val="b"/>
        <c:numFmt formatCode="General" sourceLinked="1"/>
        <c:tickLblPos val="nextTo"/>
        <c:crossAx val="163194368"/>
        <c:crosses val="autoZero"/>
        <c:auto val="1"/>
        <c:lblAlgn val="ctr"/>
        <c:lblOffset val="100"/>
      </c:catAx>
      <c:valAx>
        <c:axId val="1631943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9283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Richmondshire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1.481239242685028</c:v>
                </c:pt>
                <c:pt idx="1">
                  <c:v>1.4786746563271078</c:v>
                </c:pt>
                <c:pt idx="2">
                  <c:v>1.4899541769474798</c:v>
                </c:pt>
              </c:numCache>
            </c:numRef>
          </c:val>
        </c:ser>
        <c:axId val="163225984"/>
        <c:axId val="163227520"/>
      </c:barChart>
      <c:catAx>
        <c:axId val="163225984"/>
        <c:scaling>
          <c:orientation val="minMax"/>
        </c:scaling>
        <c:axPos val="b"/>
        <c:numFmt formatCode="General" sourceLinked="1"/>
        <c:tickLblPos val="nextTo"/>
        <c:crossAx val="163227520"/>
        <c:crosses val="autoZero"/>
        <c:auto val="1"/>
        <c:lblAlgn val="ctr"/>
        <c:lblOffset val="100"/>
      </c:catAx>
      <c:valAx>
        <c:axId val="163227520"/>
        <c:scaling>
          <c:orientation val="minMax"/>
        </c:scaling>
        <c:axPos val="l"/>
        <c:majorGridlines/>
        <c:numFmt formatCode="General" sourceLinked="1"/>
        <c:tickLblPos val="nextTo"/>
        <c:txPr>
          <a:bodyPr/>
          <a:lstStyle/>
          <a:p>
            <a:pPr>
              <a:defRPr sz="800"/>
            </a:pPr>
            <a:endParaRPr lang="en-US"/>
          </a:p>
        </c:txPr>
        <c:crossAx val="16322598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Richmondshire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16.439893088055101</c:v>
                </c:pt>
                <c:pt idx="1">
                  <c:v>16.73804756619317</c:v>
                </c:pt>
                <c:pt idx="2">
                  <c:v>18.110346217546802</c:v>
                </c:pt>
              </c:numCache>
            </c:numRef>
          </c:val>
        </c:ser>
        <c:marker val="1"/>
        <c:axId val="161992704"/>
        <c:axId val="161994240"/>
      </c:lineChart>
      <c:catAx>
        <c:axId val="161992704"/>
        <c:scaling>
          <c:orientation val="minMax"/>
        </c:scaling>
        <c:axPos val="b"/>
        <c:numFmt formatCode="General" sourceLinked="1"/>
        <c:tickLblPos val="nextTo"/>
        <c:crossAx val="161994240"/>
        <c:crosses val="autoZero"/>
        <c:auto val="1"/>
        <c:lblAlgn val="ctr"/>
        <c:lblOffset val="100"/>
      </c:catAx>
      <c:valAx>
        <c:axId val="1619942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92704"/>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Richmondshire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13.950780751243411</c:v>
                </c:pt>
                <c:pt idx="1">
                  <c:v>13.838772424300098</c:v>
                </c:pt>
                <c:pt idx="2">
                  <c:v>14.21906096457159</c:v>
                </c:pt>
              </c:numCache>
            </c:numRef>
          </c:val>
        </c:ser>
        <c:marker val="1"/>
        <c:axId val="163332480"/>
        <c:axId val="163334016"/>
      </c:lineChart>
      <c:catAx>
        <c:axId val="163332480"/>
        <c:scaling>
          <c:orientation val="minMax"/>
        </c:scaling>
        <c:axPos val="b"/>
        <c:numFmt formatCode="General" sourceLinked="1"/>
        <c:tickLblPos val="nextTo"/>
        <c:crossAx val="163334016"/>
        <c:crosses val="autoZero"/>
        <c:auto val="1"/>
        <c:lblAlgn val="ctr"/>
        <c:lblOffset val="100"/>
      </c:catAx>
      <c:valAx>
        <c:axId val="1633340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3248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Richmondshire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7.4781411359724697</c:v>
                </c:pt>
                <c:pt idx="1">
                  <c:v>5.3602396898131834</c:v>
                </c:pt>
                <c:pt idx="2">
                  <c:v>5.2294677476207303</c:v>
                </c:pt>
              </c:numCache>
            </c:numRef>
          </c:val>
        </c:ser>
        <c:axId val="163390208"/>
        <c:axId val="163391744"/>
      </c:barChart>
      <c:catAx>
        <c:axId val="163390208"/>
        <c:scaling>
          <c:orientation val="minMax"/>
        </c:scaling>
        <c:axPos val="b"/>
        <c:numFmt formatCode="General" sourceLinked="1"/>
        <c:tickLblPos val="nextTo"/>
        <c:crossAx val="163391744"/>
        <c:crosses val="autoZero"/>
        <c:auto val="1"/>
        <c:lblAlgn val="ctr"/>
        <c:lblOffset val="100"/>
      </c:catAx>
      <c:valAx>
        <c:axId val="163391744"/>
        <c:scaling>
          <c:orientation val="minMax"/>
        </c:scaling>
        <c:axPos val="l"/>
        <c:majorGridlines/>
        <c:numFmt formatCode="General" sourceLinked="1"/>
        <c:tickLblPos val="nextTo"/>
        <c:txPr>
          <a:bodyPr/>
          <a:lstStyle/>
          <a:p>
            <a:pPr>
              <a:defRPr sz="800"/>
            </a:pPr>
            <a:endParaRPr lang="en-US"/>
          </a:p>
        </c:txPr>
        <c:crossAx val="16339020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Richmondshire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37.900866944992998</c:v>
                </c:pt>
                <c:pt idx="1">
                  <c:v>32.974340067484363</c:v>
                </c:pt>
                <c:pt idx="2">
                  <c:v>33.782760056151211</c:v>
                </c:pt>
              </c:numCache>
            </c:numRef>
          </c:val>
        </c:ser>
        <c:marker val="1"/>
        <c:axId val="163431168"/>
        <c:axId val="163432704"/>
      </c:lineChart>
      <c:catAx>
        <c:axId val="163431168"/>
        <c:scaling>
          <c:orientation val="minMax"/>
        </c:scaling>
        <c:axPos val="b"/>
        <c:numFmt formatCode="General" sourceLinked="1"/>
        <c:tickLblPos val="nextTo"/>
        <c:crossAx val="163432704"/>
        <c:crosses val="autoZero"/>
        <c:auto val="1"/>
        <c:lblAlgn val="ctr"/>
        <c:lblOffset val="100"/>
      </c:catAx>
      <c:valAx>
        <c:axId val="1634327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31168"/>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Richmondshire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0.43941068139963296</c:v>
                </c:pt>
                <c:pt idx="1">
                  <c:v>0.55942376950780259</c:v>
                </c:pt>
                <c:pt idx="2">
                  <c:v>0.43817527010804341</c:v>
                </c:pt>
              </c:numCache>
            </c:numRef>
          </c:val>
        </c:ser>
        <c:axId val="163476608"/>
        <c:axId val="163478144"/>
      </c:barChart>
      <c:catAx>
        <c:axId val="163476608"/>
        <c:scaling>
          <c:orientation val="minMax"/>
        </c:scaling>
        <c:axPos val="b"/>
        <c:numFmt formatCode="General" sourceLinked="1"/>
        <c:tickLblPos val="nextTo"/>
        <c:crossAx val="163478144"/>
        <c:crosses val="autoZero"/>
        <c:auto val="1"/>
        <c:lblAlgn val="ctr"/>
        <c:lblOffset val="100"/>
      </c:catAx>
      <c:valAx>
        <c:axId val="163478144"/>
        <c:scaling>
          <c:orientation val="minMax"/>
        </c:scaling>
        <c:axPos val="l"/>
        <c:majorGridlines/>
        <c:numFmt formatCode="General" sourceLinked="1"/>
        <c:tickLblPos val="nextTo"/>
        <c:txPr>
          <a:bodyPr/>
          <a:lstStyle/>
          <a:p>
            <a:pPr>
              <a:defRPr sz="800"/>
            </a:pPr>
            <a:endParaRPr lang="en-US"/>
          </a:p>
        </c:txPr>
        <c:crossAx val="16347660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Richmondshire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32.685015032291602</c:v>
                </c:pt>
                <c:pt idx="1">
                  <c:v>32.513021519710428</c:v>
                </c:pt>
                <c:pt idx="2">
                  <c:v>32.712912980099446</c:v>
                </c:pt>
              </c:numCache>
            </c:numRef>
          </c:val>
        </c:ser>
        <c:marker val="1"/>
        <c:axId val="163533952"/>
        <c:axId val="163535488"/>
      </c:lineChart>
      <c:catAx>
        <c:axId val="163533952"/>
        <c:scaling>
          <c:orientation val="minMax"/>
        </c:scaling>
        <c:axPos val="b"/>
        <c:numFmt formatCode="General" sourceLinked="1"/>
        <c:tickLblPos val="nextTo"/>
        <c:crossAx val="163535488"/>
        <c:crosses val="autoZero"/>
        <c:auto val="1"/>
        <c:lblAlgn val="ctr"/>
        <c:lblOffset val="100"/>
      </c:catAx>
      <c:valAx>
        <c:axId val="1635354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3395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Richmondshire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0.40920810313075534</c:v>
                </c:pt>
                <c:pt idx="1">
                  <c:v>0.44457783113245347</c:v>
                </c:pt>
                <c:pt idx="2">
                  <c:v>0.43297318927571044</c:v>
                </c:pt>
              </c:numCache>
            </c:numRef>
          </c:val>
        </c:ser>
        <c:axId val="163571200"/>
        <c:axId val="163572736"/>
      </c:barChart>
      <c:catAx>
        <c:axId val="163571200"/>
        <c:scaling>
          <c:orientation val="minMax"/>
        </c:scaling>
        <c:axPos val="b"/>
        <c:numFmt formatCode="General" sourceLinked="1"/>
        <c:tickLblPos val="nextTo"/>
        <c:crossAx val="163572736"/>
        <c:crosses val="autoZero"/>
        <c:auto val="1"/>
        <c:lblAlgn val="ctr"/>
        <c:lblOffset val="100"/>
      </c:catAx>
      <c:valAx>
        <c:axId val="163572736"/>
        <c:scaling>
          <c:orientation val="minMax"/>
        </c:scaling>
        <c:axPos val="l"/>
        <c:majorGridlines/>
        <c:numFmt formatCode="General" sourceLinked="1"/>
        <c:tickLblPos val="nextTo"/>
        <c:txPr>
          <a:bodyPr/>
          <a:lstStyle/>
          <a:p>
            <a:pPr>
              <a:defRPr sz="800"/>
            </a:pPr>
            <a:endParaRPr lang="en-US"/>
          </a:p>
        </c:txPr>
        <c:crossAx val="16357120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Richmondshire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16.316821691040026</c:v>
                </c:pt>
                <c:pt idx="1">
                  <c:v>16.3301875833175</c:v>
                </c:pt>
                <c:pt idx="2">
                  <c:v>17.031245363174101</c:v>
                </c:pt>
              </c:numCache>
            </c:numRef>
          </c:val>
        </c:ser>
        <c:marker val="1"/>
        <c:axId val="163616256"/>
        <c:axId val="163617792"/>
      </c:lineChart>
      <c:catAx>
        <c:axId val="163616256"/>
        <c:scaling>
          <c:orientation val="minMax"/>
        </c:scaling>
        <c:axPos val="b"/>
        <c:numFmt formatCode="General" sourceLinked="1"/>
        <c:tickLblPos val="nextTo"/>
        <c:crossAx val="163617792"/>
        <c:crosses val="autoZero"/>
        <c:auto val="1"/>
        <c:lblAlgn val="ctr"/>
        <c:lblOffset val="100"/>
      </c:catAx>
      <c:valAx>
        <c:axId val="1636177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1625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Richmondshire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3.8243093922651901</c:v>
                </c:pt>
                <c:pt idx="1">
                  <c:v>2.72909163665466</c:v>
                </c:pt>
                <c:pt idx="2">
                  <c:v>2.3061224489795902</c:v>
                </c:pt>
              </c:numCache>
            </c:numRef>
          </c:val>
        </c:ser>
        <c:axId val="163727616"/>
        <c:axId val="163749888"/>
      </c:barChart>
      <c:catAx>
        <c:axId val="163727616"/>
        <c:scaling>
          <c:orientation val="minMax"/>
        </c:scaling>
        <c:axPos val="b"/>
        <c:numFmt formatCode="General" sourceLinked="1"/>
        <c:tickLblPos val="nextTo"/>
        <c:crossAx val="163749888"/>
        <c:crosses val="autoZero"/>
        <c:auto val="1"/>
        <c:lblAlgn val="ctr"/>
        <c:lblOffset val="100"/>
      </c:catAx>
      <c:valAx>
        <c:axId val="163749888"/>
        <c:scaling>
          <c:orientation val="minMax"/>
        </c:scaling>
        <c:axPos val="l"/>
        <c:majorGridlines/>
        <c:numFmt formatCode="General" sourceLinked="1"/>
        <c:tickLblPos val="nextTo"/>
        <c:txPr>
          <a:bodyPr/>
          <a:lstStyle/>
          <a:p>
            <a:pPr>
              <a:defRPr sz="800"/>
            </a:pPr>
            <a:endParaRPr lang="en-US"/>
          </a:p>
        </c:txPr>
        <c:crossAx val="16372761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Richmondshire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18.816612738727976</c:v>
                </c:pt>
                <c:pt idx="1">
                  <c:v>17.7819237644391</c:v>
                </c:pt>
              </c:numCache>
            </c:numRef>
          </c:val>
        </c:ser>
        <c:marker val="1"/>
        <c:axId val="163768576"/>
        <c:axId val="163643392"/>
      </c:lineChart>
      <c:catAx>
        <c:axId val="163768576"/>
        <c:scaling>
          <c:orientation val="minMax"/>
        </c:scaling>
        <c:axPos val="b"/>
        <c:numFmt formatCode="General" sourceLinked="1"/>
        <c:tickLblPos val="nextTo"/>
        <c:crossAx val="163643392"/>
        <c:crosses val="autoZero"/>
        <c:auto val="1"/>
        <c:lblAlgn val="ctr"/>
        <c:lblOffset val="100"/>
      </c:catAx>
      <c:valAx>
        <c:axId val="1636433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6857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Richmondshire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2.7000783852635677</c:v>
                </c:pt>
                <c:pt idx="1">
                  <c:v>3.8643551152600479</c:v>
                </c:pt>
              </c:numCache>
            </c:numRef>
          </c:val>
        </c:ser>
        <c:axId val="163687040"/>
        <c:axId val="163697024"/>
      </c:barChart>
      <c:catAx>
        <c:axId val="163687040"/>
        <c:scaling>
          <c:orientation val="minMax"/>
        </c:scaling>
        <c:axPos val="b"/>
        <c:numFmt formatCode="General" sourceLinked="1"/>
        <c:tickLblPos val="nextTo"/>
        <c:crossAx val="163697024"/>
        <c:crosses val="autoZero"/>
        <c:auto val="1"/>
        <c:lblAlgn val="ctr"/>
        <c:lblOffset val="100"/>
      </c:catAx>
      <c:valAx>
        <c:axId val="163697024"/>
        <c:scaling>
          <c:orientation val="minMax"/>
        </c:scaling>
        <c:axPos val="l"/>
        <c:majorGridlines/>
        <c:numFmt formatCode="General" sourceLinked="1"/>
        <c:tickLblPos val="nextTo"/>
        <c:txPr>
          <a:bodyPr/>
          <a:lstStyle/>
          <a:p>
            <a:pPr>
              <a:defRPr sz="800"/>
            </a:pPr>
            <a:endParaRPr lang="en-US"/>
          </a:p>
        </c:txPr>
        <c:crossAx val="16368704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Richmondshire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10.5480821566542</c:v>
                </c:pt>
                <c:pt idx="1">
                  <c:v>10.587857219129022</c:v>
                </c:pt>
                <c:pt idx="2">
                  <c:v>11.4730013243926</c:v>
                </c:pt>
              </c:numCache>
            </c:numRef>
          </c:val>
        </c:ser>
        <c:marker val="1"/>
        <c:axId val="132817280"/>
        <c:axId val="132818816"/>
      </c:lineChart>
      <c:catAx>
        <c:axId val="132817280"/>
        <c:scaling>
          <c:orientation val="minMax"/>
        </c:scaling>
        <c:axPos val="b"/>
        <c:numFmt formatCode="General" sourceLinked="1"/>
        <c:tickLblPos val="nextTo"/>
        <c:crossAx val="132818816"/>
        <c:crosses val="autoZero"/>
        <c:auto val="1"/>
        <c:lblAlgn val="ctr"/>
        <c:lblOffset val="100"/>
      </c:catAx>
      <c:valAx>
        <c:axId val="13281881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281728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Richmondshire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14.341362927770792</c:v>
                </c:pt>
                <c:pt idx="1">
                  <c:v>14.291615501809202</c:v>
                </c:pt>
              </c:numCache>
            </c:numRef>
          </c:val>
        </c:ser>
        <c:marker val="1"/>
        <c:axId val="163793536"/>
        <c:axId val="163799424"/>
      </c:lineChart>
      <c:catAx>
        <c:axId val="163793536"/>
        <c:scaling>
          <c:orientation val="minMax"/>
        </c:scaling>
        <c:axPos val="b"/>
        <c:numFmt formatCode="General" sourceLinked="1"/>
        <c:tickLblPos val="nextTo"/>
        <c:crossAx val="163799424"/>
        <c:crosses val="autoZero"/>
        <c:auto val="1"/>
        <c:lblAlgn val="ctr"/>
        <c:lblOffset val="100"/>
      </c:catAx>
      <c:valAx>
        <c:axId val="1637994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9353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Richmondshire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2.3781109151479498</c:v>
                </c:pt>
                <c:pt idx="1">
                  <c:v>3.6329300819203723</c:v>
                </c:pt>
              </c:numCache>
            </c:numRef>
          </c:val>
        </c:ser>
        <c:axId val="163843072"/>
        <c:axId val="163861248"/>
      </c:barChart>
      <c:catAx>
        <c:axId val="163843072"/>
        <c:scaling>
          <c:orientation val="minMax"/>
        </c:scaling>
        <c:axPos val="b"/>
        <c:numFmt formatCode="General" sourceLinked="1"/>
        <c:tickLblPos val="nextTo"/>
        <c:crossAx val="163861248"/>
        <c:crosses val="autoZero"/>
        <c:auto val="1"/>
        <c:lblAlgn val="ctr"/>
        <c:lblOffset val="100"/>
      </c:catAx>
      <c:valAx>
        <c:axId val="163861248"/>
        <c:scaling>
          <c:orientation val="minMax"/>
        </c:scaling>
        <c:axPos val="l"/>
        <c:majorGridlines/>
        <c:numFmt formatCode="General" sourceLinked="1"/>
        <c:tickLblPos val="nextTo"/>
        <c:txPr>
          <a:bodyPr/>
          <a:lstStyle/>
          <a:p>
            <a:pPr>
              <a:defRPr sz="800"/>
            </a:pPr>
            <a:endParaRPr lang="en-US"/>
          </a:p>
        </c:txPr>
        <c:crossAx val="16384307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Richmondshire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9.5015609424281102</c:v>
                </c:pt>
                <c:pt idx="1">
                  <c:v>9.1703667872786099</c:v>
                </c:pt>
              </c:numCache>
            </c:numRef>
          </c:val>
        </c:ser>
        <c:marker val="1"/>
        <c:axId val="163892224"/>
        <c:axId val="163902208"/>
      </c:lineChart>
      <c:catAx>
        <c:axId val="163892224"/>
        <c:scaling>
          <c:orientation val="minMax"/>
        </c:scaling>
        <c:axPos val="b"/>
        <c:numFmt formatCode="General" sourceLinked="1"/>
        <c:tickLblPos val="nextTo"/>
        <c:crossAx val="163902208"/>
        <c:crosses val="autoZero"/>
        <c:auto val="1"/>
        <c:lblAlgn val="ctr"/>
        <c:lblOffset val="100"/>
      </c:catAx>
      <c:valAx>
        <c:axId val="1639022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9222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Richmondshire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8.6905741720556495</c:v>
                </c:pt>
                <c:pt idx="1">
                  <c:v>9.0944941893694047</c:v>
                </c:pt>
              </c:numCache>
            </c:numRef>
          </c:val>
        </c:ser>
        <c:axId val="163933568"/>
        <c:axId val="163939456"/>
      </c:barChart>
      <c:catAx>
        <c:axId val="163933568"/>
        <c:scaling>
          <c:orientation val="minMax"/>
        </c:scaling>
        <c:axPos val="b"/>
        <c:numFmt formatCode="General" sourceLinked="1"/>
        <c:tickLblPos val="nextTo"/>
        <c:crossAx val="163939456"/>
        <c:crosses val="autoZero"/>
        <c:auto val="1"/>
        <c:lblAlgn val="ctr"/>
        <c:lblOffset val="100"/>
      </c:catAx>
      <c:valAx>
        <c:axId val="163939456"/>
        <c:scaling>
          <c:orientation val="minMax"/>
        </c:scaling>
        <c:axPos val="l"/>
        <c:majorGridlines/>
        <c:numFmt formatCode="General" sourceLinked="1"/>
        <c:tickLblPos val="nextTo"/>
        <c:txPr>
          <a:bodyPr/>
          <a:lstStyle/>
          <a:p>
            <a:pPr>
              <a:defRPr sz="800"/>
            </a:pPr>
            <a:endParaRPr lang="en-US"/>
          </a:p>
        </c:txPr>
        <c:crossAx val="16393356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Richmondshire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69.055036793296566</c:v>
                </c:pt>
                <c:pt idx="1">
                  <c:v>67.905292379422448</c:v>
                </c:pt>
              </c:numCache>
            </c:numRef>
          </c:val>
        </c:ser>
        <c:marker val="1"/>
        <c:axId val="163983360"/>
        <c:axId val="163984896"/>
      </c:lineChart>
      <c:catAx>
        <c:axId val="163983360"/>
        <c:scaling>
          <c:orientation val="minMax"/>
        </c:scaling>
        <c:axPos val="b"/>
        <c:numFmt formatCode="General" sourceLinked="1"/>
        <c:tickLblPos val="nextTo"/>
        <c:crossAx val="163984896"/>
        <c:crosses val="autoZero"/>
        <c:auto val="1"/>
        <c:lblAlgn val="ctr"/>
        <c:lblOffset val="100"/>
      </c:catAx>
      <c:valAx>
        <c:axId val="1639848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8336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Richmondshire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9.2592592592592813E-3</c:v>
                </c:pt>
                <c:pt idx="1">
                  <c:v>8.3825490569632618E-3</c:v>
                </c:pt>
              </c:numCache>
            </c:numRef>
          </c:val>
        </c:ser>
        <c:axId val="164028800"/>
        <c:axId val="164030336"/>
      </c:barChart>
      <c:catAx>
        <c:axId val="164028800"/>
        <c:scaling>
          <c:orientation val="minMax"/>
        </c:scaling>
        <c:axPos val="b"/>
        <c:numFmt formatCode="General" sourceLinked="1"/>
        <c:tickLblPos val="nextTo"/>
        <c:crossAx val="164030336"/>
        <c:crosses val="autoZero"/>
        <c:auto val="1"/>
        <c:lblAlgn val="ctr"/>
        <c:lblOffset val="100"/>
      </c:catAx>
      <c:valAx>
        <c:axId val="164030336"/>
        <c:scaling>
          <c:orientation val="minMax"/>
        </c:scaling>
        <c:axPos val="l"/>
        <c:majorGridlines/>
        <c:numFmt formatCode="General" sourceLinked="1"/>
        <c:tickLblPos val="nextTo"/>
        <c:txPr>
          <a:bodyPr/>
          <a:lstStyle/>
          <a:p>
            <a:pPr>
              <a:defRPr sz="800"/>
            </a:pPr>
            <a:endParaRPr lang="en-US"/>
          </a:p>
        </c:txPr>
        <c:crossAx val="16402880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Richmondshire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87.9994989236137</c:v>
                </c:pt>
                <c:pt idx="1">
                  <c:v>90.452557036754726</c:v>
                </c:pt>
              </c:numCache>
            </c:numRef>
          </c:val>
        </c:ser>
        <c:marker val="1"/>
        <c:axId val="164118912"/>
        <c:axId val="164120448"/>
      </c:lineChart>
      <c:catAx>
        <c:axId val="164118912"/>
        <c:scaling>
          <c:orientation val="minMax"/>
        </c:scaling>
        <c:axPos val="b"/>
        <c:numFmt formatCode="General" sourceLinked="1"/>
        <c:tickLblPos val="nextTo"/>
        <c:crossAx val="164120448"/>
        <c:crosses val="autoZero"/>
        <c:auto val="1"/>
        <c:lblAlgn val="ctr"/>
        <c:lblOffset val="100"/>
      </c:catAx>
      <c:valAx>
        <c:axId val="1641204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1891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Richmondshire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5.0460513423476443E-3</c:v>
                </c:pt>
                <c:pt idx="1">
                  <c:v>4.2865307677652856E-3</c:v>
                </c:pt>
              </c:numCache>
            </c:numRef>
          </c:val>
        </c:ser>
        <c:axId val="164168448"/>
        <c:axId val="164169984"/>
      </c:barChart>
      <c:catAx>
        <c:axId val="164168448"/>
        <c:scaling>
          <c:orientation val="minMax"/>
        </c:scaling>
        <c:axPos val="b"/>
        <c:numFmt formatCode="General" sourceLinked="1"/>
        <c:tickLblPos val="nextTo"/>
        <c:crossAx val="164169984"/>
        <c:crosses val="autoZero"/>
        <c:auto val="1"/>
        <c:lblAlgn val="ctr"/>
        <c:lblOffset val="100"/>
      </c:catAx>
      <c:valAx>
        <c:axId val="164169984"/>
        <c:scaling>
          <c:orientation val="minMax"/>
        </c:scaling>
        <c:axPos val="l"/>
        <c:majorGridlines/>
        <c:numFmt formatCode="General" sourceLinked="1"/>
        <c:tickLblPos val="nextTo"/>
        <c:txPr>
          <a:bodyPr/>
          <a:lstStyle/>
          <a:p>
            <a:pPr>
              <a:defRPr sz="800"/>
            </a:pPr>
            <a:endParaRPr lang="en-US"/>
          </a:p>
        </c:txPr>
        <c:crossAx val="16416844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Richmondshire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31.339785465073117</c:v>
                </c:pt>
                <c:pt idx="1">
                  <c:v>36.296830318034772</c:v>
                </c:pt>
              </c:numCache>
            </c:numRef>
          </c:val>
        </c:ser>
        <c:marker val="1"/>
        <c:axId val="164221696"/>
        <c:axId val="164223232"/>
      </c:lineChart>
      <c:catAx>
        <c:axId val="164221696"/>
        <c:scaling>
          <c:orientation val="minMax"/>
        </c:scaling>
        <c:axPos val="b"/>
        <c:numFmt formatCode="General" sourceLinked="1"/>
        <c:tickLblPos val="nextTo"/>
        <c:crossAx val="164223232"/>
        <c:crosses val="autoZero"/>
        <c:auto val="1"/>
        <c:lblAlgn val="ctr"/>
        <c:lblOffset val="100"/>
      </c:catAx>
      <c:valAx>
        <c:axId val="1642232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2169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Richmondshire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0.80291005291005302</c:v>
                </c:pt>
                <c:pt idx="1">
                  <c:v>0.30963040579157902</c:v>
                </c:pt>
              </c:numCache>
            </c:numRef>
          </c:val>
        </c:ser>
        <c:axId val="164279424"/>
        <c:axId val="164280960"/>
      </c:barChart>
      <c:catAx>
        <c:axId val="164279424"/>
        <c:scaling>
          <c:orientation val="minMax"/>
        </c:scaling>
        <c:axPos val="b"/>
        <c:numFmt formatCode="General" sourceLinked="1"/>
        <c:tickLblPos val="nextTo"/>
        <c:crossAx val="164280960"/>
        <c:crosses val="autoZero"/>
        <c:auto val="1"/>
        <c:lblAlgn val="ctr"/>
        <c:lblOffset val="100"/>
      </c:catAx>
      <c:valAx>
        <c:axId val="164280960"/>
        <c:scaling>
          <c:orientation val="minMax"/>
        </c:scaling>
        <c:axPos val="l"/>
        <c:majorGridlines/>
        <c:numFmt formatCode="General" sourceLinked="1"/>
        <c:tickLblPos val="nextTo"/>
        <c:txPr>
          <a:bodyPr/>
          <a:lstStyle/>
          <a:p>
            <a:pPr>
              <a:defRPr sz="800"/>
            </a:pPr>
            <a:endParaRPr lang="en-US"/>
          </a:p>
        </c:txPr>
        <c:crossAx val="16427942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Richmondshire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21.733609405201189</c:v>
                </c:pt>
                <c:pt idx="1">
                  <c:v>21.561496880234866</c:v>
                </c:pt>
                <c:pt idx="2">
                  <c:v>23.902588322007787</c:v>
                </c:pt>
              </c:numCache>
            </c:numRef>
          </c:val>
        </c:ser>
        <c:marker val="1"/>
        <c:axId val="162685696"/>
        <c:axId val="162687232"/>
      </c:lineChart>
      <c:catAx>
        <c:axId val="162685696"/>
        <c:scaling>
          <c:orientation val="minMax"/>
        </c:scaling>
        <c:axPos val="b"/>
        <c:numFmt formatCode="General" sourceLinked="1"/>
        <c:tickLblPos val="nextTo"/>
        <c:crossAx val="162687232"/>
        <c:crosses val="autoZero"/>
        <c:auto val="1"/>
        <c:lblAlgn val="ctr"/>
        <c:lblOffset val="100"/>
      </c:catAx>
      <c:valAx>
        <c:axId val="16268723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8569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Richmondshire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18.877105716590428</c:v>
                </c:pt>
              </c:numCache>
            </c:numRef>
          </c:val>
        </c:ser>
        <c:axId val="164377728"/>
        <c:axId val="164379264"/>
      </c:barChart>
      <c:catAx>
        <c:axId val="164377728"/>
        <c:scaling>
          <c:orientation val="minMax"/>
        </c:scaling>
        <c:axPos val="b"/>
        <c:numFmt formatCode="General" sourceLinked="1"/>
        <c:tickLblPos val="nextTo"/>
        <c:crossAx val="164379264"/>
        <c:crosses val="autoZero"/>
        <c:auto val="1"/>
        <c:lblAlgn val="ctr"/>
        <c:lblOffset val="100"/>
      </c:catAx>
      <c:valAx>
        <c:axId val="1643792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777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Richmondshire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2.62526195465803</c:v>
                </c:pt>
              </c:numCache>
            </c:numRef>
          </c:val>
        </c:ser>
        <c:axId val="164422784"/>
        <c:axId val="164424320"/>
      </c:barChart>
      <c:catAx>
        <c:axId val="164422784"/>
        <c:scaling>
          <c:orientation val="minMax"/>
        </c:scaling>
        <c:axPos val="b"/>
        <c:numFmt formatCode="General" sourceLinked="1"/>
        <c:tickLblPos val="nextTo"/>
        <c:crossAx val="164424320"/>
        <c:crosses val="autoZero"/>
        <c:auto val="1"/>
        <c:lblAlgn val="ctr"/>
        <c:lblOffset val="100"/>
      </c:catAx>
      <c:valAx>
        <c:axId val="164424320"/>
        <c:scaling>
          <c:orientation val="minMax"/>
        </c:scaling>
        <c:axPos val="l"/>
        <c:majorGridlines/>
        <c:numFmt formatCode="General" sourceLinked="1"/>
        <c:tickLblPos val="nextTo"/>
        <c:txPr>
          <a:bodyPr/>
          <a:lstStyle/>
          <a:p>
            <a:pPr>
              <a:defRPr sz="800"/>
            </a:pPr>
            <a:endParaRPr lang="en-US"/>
          </a:p>
        </c:txPr>
        <c:crossAx val="16442278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Richmondshire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10.850263392329802</c:v>
                </c:pt>
              </c:numCache>
            </c:numRef>
          </c:val>
        </c:ser>
        <c:axId val="164336384"/>
        <c:axId val="164337920"/>
      </c:barChart>
      <c:catAx>
        <c:axId val="164336384"/>
        <c:scaling>
          <c:orientation val="minMax"/>
        </c:scaling>
        <c:axPos val="b"/>
        <c:numFmt formatCode="General" sourceLinked="1"/>
        <c:tickLblPos val="nextTo"/>
        <c:crossAx val="164337920"/>
        <c:crosses val="autoZero"/>
        <c:auto val="1"/>
        <c:lblAlgn val="ctr"/>
        <c:lblOffset val="100"/>
      </c:catAx>
      <c:valAx>
        <c:axId val="1643379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3638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Richmondshire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8.1827014669460905</c:v>
                </c:pt>
              </c:numCache>
            </c:numRef>
          </c:val>
        </c:ser>
        <c:axId val="164455552"/>
        <c:axId val="164457088"/>
      </c:barChart>
      <c:catAx>
        <c:axId val="164455552"/>
        <c:scaling>
          <c:orientation val="minMax"/>
        </c:scaling>
        <c:axPos val="b"/>
        <c:numFmt formatCode="General" sourceLinked="1"/>
        <c:tickLblPos val="nextTo"/>
        <c:crossAx val="164457088"/>
        <c:crosses val="autoZero"/>
        <c:auto val="1"/>
        <c:lblAlgn val="ctr"/>
        <c:lblOffset val="100"/>
      </c:catAx>
      <c:valAx>
        <c:axId val="164457088"/>
        <c:scaling>
          <c:orientation val="minMax"/>
        </c:scaling>
        <c:axPos val="l"/>
        <c:majorGridlines/>
        <c:numFmt formatCode="General" sourceLinked="1"/>
        <c:tickLblPos val="nextTo"/>
        <c:txPr>
          <a:bodyPr/>
          <a:lstStyle/>
          <a:p>
            <a:pPr>
              <a:defRPr sz="800"/>
            </a:pPr>
            <a:endParaRPr lang="en-US"/>
          </a:p>
        </c:txPr>
        <c:crossAx val="1644555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Richmondshire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19.38855407367938</c:v>
                </c:pt>
                <c:pt idx="1">
                  <c:v>20.023681601281886</c:v>
                </c:pt>
                <c:pt idx="2">
                  <c:v>19.601730557060989</c:v>
                </c:pt>
              </c:numCache>
            </c:numRef>
          </c:val>
        </c:ser>
        <c:marker val="1"/>
        <c:axId val="164476032"/>
        <c:axId val="164477568"/>
      </c:lineChart>
      <c:catAx>
        <c:axId val="164476032"/>
        <c:scaling>
          <c:orientation val="minMax"/>
        </c:scaling>
        <c:axPos val="b"/>
        <c:numFmt formatCode="General" sourceLinked="1"/>
        <c:tickLblPos val="nextTo"/>
        <c:crossAx val="164477568"/>
        <c:crosses val="autoZero"/>
        <c:auto val="1"/>
        <c:lblAlgn val="ctr"/>
        <c:lblOffset val="100"/>
      </c:catAx>
      <c:valAx>
        <c:axId val="1644775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447603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Richmondshire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5.8733098177542598</c:v>
                </c:pt>
                <c:pt idx="1">
                  <c:v>6.2823394932368135</c:v>
                </c:pt>
                <c:pt idx="2">
                  <c:v>6.3638029999999963</c:v>
                </c:pt>
              </c:numCache>
            </c:numRef>
          </c:val>
        </c:ser>
        <c:axId val="164599296"/>
        <c:axId val="164600832"/>
      </c:barChart>
      <c:catAx>
        <c:axId val="164599296"/>
        <c:scaling>
          <c:orientation val="minMax"/>
        </c:scaling>
        <c:axPos val="b"/>
        <c:numFmt formatCode="General" sourceLinked="1"/>
        <c:tickLblPos val="nextTo"/>
        <c:crossAx val="164600832"/>
        <c:crosses val="autoZero"/>
        <c:auto val="1"/>
        <c:lblAlgn val="ctr"/>
        <c:lblOffset val="100"/>
      </c:catAx>
      <c:valAx>
        <c:axId val="164600832"/>
        <c:scaling>
          <c:orientation val="minMax"/>
        </c:scaling>
        <c:axPos val="l"/>
        <c:majorGridlines/>
        <c:numFmt formatCode="General" sourceLinked="1"/>
        <c:tickLblPos val="nextTo"/>
        <c:crossAx val="16459929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Richmondshire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16.7811986860664</c:v>
                </c:pt>
                <c:pt idx="1">
                  <c:v>19.9372789944772</c:v>
                </c:pt>
                <c:pt idx="2">
                  <c:v>19.606289670236286</c:v>
                </c:pt>
              </c:numCache>
            </c:numRef>
          </c:val>
        </c:ser>
        <c:marker val="1"/>
        <c:axId val="164652544"/>
        <c:axId val="164654080"/>
      </c:lineChart>
      <c:catAx>
        <c:axId val="164652544"/>
        <c:scaling>
          <c:orientation val="minMax"/>
        </c:scaling>
        <c:axPos val="b"/>
        <c:numFmt formatCode="General" sourceLinked="1"/>
        <c:tickLblPos val="nextTo"/>
        <c:crossAx val="164654080"/>
        <c:crosses val="autoZero"/>
        <c:auto val="1"/>
        <c:lblAlgn val="ctr"/>
        <c:lblOffset val="100"/>
      </c:catAx>
      <c:valAx>
        <c:axId val="1646540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465254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Richmondshire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5.7448559670781858</c:v>
                </c:pt>
                <c:pt idx="1">
                  <c:v>6.0277671937511936</c:v>
                </c:pt>
                <c:pt idx="2">
                  <c:v>6.0237299999999996</c:v>
                </c:pt>
              </c:numCache>
            </c:numRef>
          </c:val>
        </c:ser>
        <c:axId val="164697984"/>
        <c:axId val="164699520"/>
      </c:barChart>
      <c:catAx>
        <c:axId val="164697984"/>
        <c:scaling>
          <c:orientation val="minMax"/>
        </c:scaling>
        <c:axPos val="b"/>
        <c:numFmt formatCode="General" sourceLinked="1"/>
        <c:tickLblPos val="nextTo"/>
        <c:crossAx val="164699520"/>
        <c:crosses val="autoZero"/>
        <c:auto val="1"/>
        <c:lblAlgn val="ctr"/>
        <c:lblOffset val="100"/>
      </c:catAx>
      <c:valAx>
        <c:axId val="164699520"/>
        <c:scaling>
          <c:orientation val="minMax"/>
        </c:scaling>
        <c:axPos val="l"/>
        <c:majorGridlines/>
        <c:numFmt formatCode="General" sourceLinked="1"/>
        <c:tickLblPos val="nextTo"/>
        <c:crossAx val="16469798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Richmondshire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9.9875326627570296</c:v>
                </c:pt>
                <c:pt idx="1">
                  <c:v>10.736314225861699</c:v>
                </c:pt>
                <c:pt idx="2">
                  <c:v>10.648829150422394</c:v>
                </c:pt>
              </c:numCache>
            </c:numRef>
          </c:val>
        </c:ser>
        <c:marker val="1"/>
        <c:axId val="164726656"/>
        <c:axId val="164728192"/>
      </c:lineChart>
      <c:catAx>
        <c:axId val="164726656"/>
        <c:scaling>
          <c:orientation val="minMax"/>
        </c:scaling>
        <c:axPos val="b"/>
        <c:numFmt formatCode="General" sourceLinked="1"/>
        <c:tickLblPos val="nextTo"/>
        <c:crossAx val="164728192"/>
        <c:crosses val="autoZero"/>
        <c:auto val="1"/>
        <c:lblAlgn val="ctr"/>
        <c:lblOffset val="100"/>
      </c:catAx>
      <c:valAx>
        <c:axId val="1647281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472665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Richmondshire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9.0132275132275108</c:v>
                </c:pt>
                <c:pt idx="1">
                  <c:v>9.1110211468851094</c:v>
                </c:pt>
                <c:pt idx="2">
                  <c:v>9.100066</c:v>
                </c:pt>
              </c:numCache>
            </c:numRef>
          </c:val>
        </c:ser>
        <c:axId val="164845824"/>
        <c:axId val="164859904"/>
      </c:barChart>
      <c:catAx>
        <c:axId val="164845824"/>
        <c:scaling>
          <c:orientation val="minMax"/>
        </c:scaling>
        <c:axPos val="b"/>
        <c:numFmt formatCode="General" sourceLinked="1"/>
        <c:tickLblPos val="nextTo"/>
        <c:crossAx val="164859904"/>
        <c:crosses val="autoZero"/>
        <c:auto val="1"/>
        <c:lblAlgn val="ctr"/>
        <c:lblOffset val="100"/>
      </c:catAx>
      <c:valAx>
        <c:axId val="164859904"/>
        <c:scaling>
          <c:orientation val="minMax"/>
        </c:scaling>
        <c:axPos val="l"/>
        <c:majorGridlines/>
        <c:numFmt formatCode="General" sourceLinked="1"/>
        <c:tickLblPos val="nextTo"/>
        <c:crossAx val="16484582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Richmondshire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18.277252070233502</c:v>
                </c:pt>
                <c:pt idx="1">
                  <c:v>18.220665777947087</c:v>
                </c:pt>
                <c:pt idx="2">
                  <c:v>20.002673177395774</c:v>
                </c:pt>
              </c:numCache>
            </c:numRef>
          </c:val>
        </c:ser>
        <c:marker val="1"/>
        <c:axId val="162595968"/>
        <c:axId val="162597504"/>
      </c:lineChart>
      <c:catAx>
        <c:axId val="162595968"/>
        <c:scaling>
          <c:orientation val="minMax"/>
        </c:scaling>
        <c:axPos val="b"/>
        <c:numFmt formatCode="General" sourceLinked="1"/>
        <c:tickLblPos val="nextTo"/>
        <c:crossAx val="162597504"/>
        <c:crosses val="autoZero"/>
        <c:auto val="1"/>
        <c:lblAlgn val="ctr"/>
        <c:lblOffset val="100"/>
      </c:catAx>
      <c:valAx>
        <c:axId val="16259750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9596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Richmondshire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33.492379494395401</c:v>
                </c:pt>
                <c:pt idx="1">
                  <c:v>28.854626444876001</c:v>
                </c:pt>
                <c:pt idx="2">
                  <c:v>28.069329795846887</c:v>
                </c:pt>
              </c:numCache>
            </c:numRef>
          </c:val>
        </c:ser>
        <c:marker val="1"/>
        <c:axId val="164759808"/>
        <c:axId val="164765696"/>
      </c:lineChart>
      <c:catAx>
        <c:axId val="164759808"/>
        <c:scaling>
          <c:orientation val="minMax"/>
        </c:scaling>
        <c:axPos val="b"/>
        <c:numFmt formatCode="General" sourceLinked="1"/>
        <c:tickLblPos val="nextTo"/>
        <c:crossAx val="164765696"/>
        <c:crosses val="autoZero"/>
        <c:auto val="1"/>
        <c:lblAlgn val="ctr"/>
        <c:lblOffset val="100"/>
      </c:catAx>
      <c:valAx>
        <c:axId val="1647656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75980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Richmondshire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0.67906133646874489</c:v>
                </c:pt>
                <c:pt idx="1">
                  <c:v>0.77857687178510204</c:v>
                </c:pt>
                <c:pt idx="2">
                  <c:v>1.0139019999999992</c:v>
                </c:pt>
              </c:numCache>
            </c:numRef>
          </c:val>
        </c:ser>
        <c:axId val="164817536"/>
        <c:axId val="164823424"/>
      </c:barChart>
      <c:catAx>
        <c:axId val="164817536"/>
        <c:scaling>
          <c:orientation val="minMax"/>
        </c:scaling>
        <c:axPos val="b"/>
        <c:numFmt formatCode="General" sourceLinked="1"/>
        <c:tickLblPos val="nextTo"/>
        <c:crossAx val="164823424"/>
        <c:crosses val="autoZero"/>
        <c:auto val="1"/>
        <c:lblAlgn val="ctr"/>
        <c:lblOffset val="100"/>
      </c:catAx>
      <c:valAx>
        <c:axId val="164823424"/>
        <c:scaling>
          <c:orientation val="minMax"/>
        </c:scaling>
        <c:axPos val="l"/>
        <c:majorGridlines/>
        <c:numFmt formatCode="General" sourceLinked="1"/>
        <c:tickLblPos val="nextTo"/>
        <c:txPr>
          <a:bodyPr/>
          <a:lstStyle/>
          <a:p>
            <a:pPr>
              <a:defRPr sz="800"/>
            </a:pPr>
            <a:endParaRPr lang="en-US"/>
          </a:p>
        </c:txPr>
        <c:crossAx val="16481753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Richmondshire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29.98099639967338</c:v>
                </c:pt>
                <c:pt idx="1">
                  <c:v>30.0475526566368</c:v>
                </c:pt>
                <c:pt idx="2">
                  <c:v>30.050710311732381</c:v>
                </c:pt>
              </c:numCache>
            </c:numRef>
          </c:val>
        </c:ser>
        <c:marker val="1"/>
        <c:axId val="164907648"/>
        <c:axId val="164925824"/>
      </c:lineChart>
      <c:catAx>
        <c:axId val="164907648"/>
        <c:scaling>
          <c:orientation val="minMax"/>
        </c:scaling>
        <c:axPos val="b"/>
        <c:numFmt formatCode="General" sourceLinked="1"/>
        <c:tickLblPos val="nextTo"/>
        <c:crossAx val="164925824"/>
        <c:crosses val="autoZero"/>
        <c:auto val="1"/>
        <c:lblAlgn val="ctr"/>
        <c:lblOffset val="100"/>
      </c:catAx>
      <c:valAx>
        <c:axId val="1649258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90764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Richmondshire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0.5818636096413865</c:v>
                </c:pt>
                <c:pt idx="1">
                  <c:v>0.5844922842446173</c:v>
                </c:pt>
                <c:pt idx="2">
                  <c:v>0.58191099999999929</c:v>
                </c:pt>
              </c:numCache>
            </c:numRef>
          </c:val>
        </c:ser>
        <c:axId val="164953088"/>
        <c:axId val="164958976"/>
      </c:barChart>
      <c:catAx>
        <c:axId val="164953088"/>
        <c:scaling>
          <c:orientation val="minMax"/>
        </c:scaling>
        <c:axPos val="b"/>
        <c:numFmt formatCode="General" sourceLinked="1"/>
        <c:tickLblPos val="nextTo"/>
        <c:crossAx val="164958976"/>
        <c:crosses val="autoZero"/>
        <c:auto val="1"/>
        <c:lblAlgn val="ctr"/>
        <c:lblOffset val="100"/>
      </c:catAx>
      <c:valAx>
        <c:axId val="164958976"/>
        <c:scaling>
          <c:orientation val="minMax"/>
        </c:scaling>
        <c:axPos val="l"/>
        <c:majorGridlines/>
        <c:numFmt formatCode="General" sourceLinked="1"/>
        <c:tickLblPos val="nextTo"/>
        <c:txPr>
          <a:bodyPr/>
          <a:lstStyle/>
          <a:p>
            <a:pPr>
              <a:defRPr sz="800"/>
            </a:pPr>
            <a:endParaRPr lang="en-US"/>
          </a:p>
        </c:txPr>
        <c:crossAx val="16495308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Richmondshire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14.777245193378398</c:v>
                </c:pt>
                <c:pt idx="1">
                  <c:v>14.905181347994599</c:v>
                </c:pt>
                <c:pt idx="2">
                  <c:v>15.4079414129484</c:v>
                </c:pt>
              </c:numCache>
            </c:numRef>
          </c:val>
        </c:ser>
        <c:marker val="1"/>
        <c:axId val="164989952"/>
        <c:axId val="165008128"/>
      </c:lineChart>
      <c:catAx>
        <c:axId val="164989952"/>
        <c:scaling>
          <c:orientation val="minMax"/>
        </c:scaling>
        <c:axPos val="b"/>
        <c:numFmt formatCode="General" sourceLinked="1"/>
        <c:tickLblPos val="nextTo"/>
        <c:crossAx val="165008128"/>
        <c:crosses val="autoZero"/>
        <c:auto val="1"/>
        <c:lblAlgn val="ctr"/>
        <c:lblOffset val="100"/>
      </c:catAx>
      <c:valAx>
        <c:axId val="1650081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98995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Richmondshire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3.8695865177346702</c:v>
                </c:pt>
                <c:pt idx="1">
                  <c:v>2.8000571537435679</c:v>
                </c:pt>
                <c:pt idx="2">
                  <c:v>2.8848089999999984</c:v>
                </c:pt>
              </c:numCache>
            </c:numRef>
          </c:val>
        </c:ser>
        <c:axId val="165043584"/>
        <c:axId val="165053568"/>
      </c:barChart>
      <c:catAx>
        <c:axId val="165043584"/>
        <c:scaling>
          <c:orientation val="minMax"/>
        </c:scaling>
        <c:axPos val="b"/>
        <c:numFmt formatCode="General" sourceLinked="1"/>
        <c:tickLblPos val="nextTo"/>
        <c:crossAx val="165053568"/>
        <c:crosses val="autoZero"/>
        <c:auto val="1"/>
        <c:lblAlgn val="ctr"/>
        <c:lblOffset val="100"/>
      </c:catAx>
      <c:valAx>
        <c:axId val="165053568"/>
        <c:scaling>
          <c:orientation val="minMax"/>
        </c:scaling>
        <c:axPos val="l"/>
        <c:majorGridlines/>
        <c:numFmt formatCode="General" sourceLinked="1"/>
        <c:tickLblPos val="nextTo"/>
        <c:txPr>
          <a:bodyPr/>
          <a:lstStyle/>
          <a:p>
            <a:pPr>
              <a:defRPr sz="800"/>
            </a:pPr>
            <a:endParaRPr lang="en-US"/>
          </a:p>
        </c:txPr>
        <c:crossAx val="16504358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 Yorkshire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4744</c:v>
                </c:pt>
                <c:pt idx="1">
                  <c:v>4858</c:v>
                </c:pt>
                <c:pt idx="2">
                  <c:v>4980</c:v>
                </c:pt>
                <c:pt idx="3">
                  <c:v>5071</c:v>
                </c:pt>
                <c:pt idx="4">
                  <c:v>5177</c:v>
                </c:pt>
              </c:numCache>
            </c:numRef>
          </c:val>
        </c:ser>
        <c:marker val="1"/>
        <c:axId val="165155968"/>
        <c:axId val="165157504"/>
      </c:lineChart>
      <c:catAx>
        <c:axId val="165155968"/>
        <c:scaling>
          <c:orientation val="minMax"/>
        </c:scaling>
        <c:axPos val="b"/>
        <c:numFmt formatCode="General" sourceLinked="1"/>
        <c:tickLblPos val="nextTo"/>
        <c:crossAx val="165157504"/>
        <c:crosses val="autoZero"/>
        <c:auto val="1"/>
        <c:lblAlgn val="ctr"/>
        <c:lblOffset val="100"/>
      </c:catAx>
      <c:valAx>
        <c:axId val="16515750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5596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 Yorkshire</c:v>
                </c:pt>
              </c:strCache>
            </c:strRef>
          </c:tx>
          <c:spPr>
            <a:solidFill>
              <a:schemeClr val="tx1"/>
            </a:solidFill>
          </c:spPr>
          <c:val>
            <c:numRef>
              <c:f>Sheet1!$R$180:$V$180</c:f>
              <c:numCache>
                <c:formatCode>General</c:formatCode>
                <c:ptCount val="5"/>
                <c:pt idx="0">
                  <c:v>7860.7077288122082</c:v>
                </c:pt>
                <c:pt idx="1">
                  <c:v>8033.4168976260235</c:v>
                </c:pt>
                <c:pt idx="2">
                  <c:v>8235.0801183999465</c:v>
                </c:pt>
                <c:pt idx="3">
                  <c:v>8367.7520597606945</c:v>
                </c:pt>
                <c:pt idx="4">
                  <c:v>8493.3178899428676</c:v>
                </c:pt>
              </c:numCache>
            </c:numRef>
          </c:val>
        </c:ser>
        <c:axId val="165189504"/>
        <c:axId val="16519104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5189504"/>
        <c:axId val="165191040"/>
      </c:lineChart>
      <c:catAx>
        <c:axId val="165189504"/>
        <c:scaling>
          <c:orientation val="minMax"/>
        </c:scaling>
        <c:axPos val="b"/>
        <c:tickLblPos val="nextTo"/>
        <c:crossAx val="165191040"/>
        <c:crosses val="autoZero"/>
        <c:auto val="1"/>
        <c:lblAlgn val="ctr"/>
        <c:lblOffset val="100"/>
      </c:catAx>
      <c:valAx>
        <c:axId val="16519104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895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 Yorkshire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3613</c:v>
                </c:pt>
                <c:pt idx="1">
                  <c:v>3671</c:v>
                </c:pt>
                <c:pt idx="2">
                  <c:v>3754</c:v>
                </c:pt>
                <c:pt idx="3">
                  <c:v>3791</c:v>
                </c:pt>
                <c:pt idx="4">
                  <c:v>3864</c:v>
                </c:pt>
              </c:numCache>
            </c:numRef>
          </c:val>
        </c:ser>
        <c:marker val="1"/>
        <c:axId val="165093376"/>
        <c:axId val="165094912"/>
      </c:lineChart>
      <c:catAx>
        <c:axId val="165093376"/>
        <c:scaling>
          <c:orientation val="minMax"/>
        </c:scaling>
        <c:axPos val="b"/>
        <c:numFmt formatCode="General" sourceLinked="1"/>
        <c:tickLblPos val="nextTo"/>
        <c:crossAx val="165094912"/>
        <c:crosses val="autoZero"/>
        <c:auto val="1"/>
        <c:lblAlgn val="ctr"/>
        <c:lblOffset val="100"/>
      </c:catAx>
      <c:valAx>
        <c:axId val="16509491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09337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 Yorkshire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5986.6646341059341</c:v>
                </c:pt>
                <c:pt idx="1">
                  <c:v>6070.5379644267496</c:v>
                </c:pt>
                <c:pt idx="2">
                  <c:v>6207.7290691713715</c:v>
                </c:pt>
                <c:pt idx="3">
                  <c:v>6255.6000904265074</c:v>
                </c:pt>
                <c:pt idx="4">
                  <c:v>6339.2274148617507</c:v>
                </c:pt>
              </c:numCache>
            </c:numRef>
          </c:val>
        </c:ser>
        <c:axId val="165139200"/>
        <c:axId val="16514073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5139200"/>
        <c:axId val="165140736"/>
      </c:lineChart>
      <c:catAx>
        <c:axId val="165139200"/>
        <c:scaling>
          <c:orientation val="minMax"/>
        </c:scaling>
        <c:axPos val="b"/>
        <c:numFmt formatCode="General" sourceLinked="1"/>
        <c:tickLblPos val="nextTo"/>
        <c:crossAx val="165140736"/>
        <c:crosses val="autoZero"/>
        <c:auto val="1"/>
        <c:lblAlgn val="ctr"/>
        <c:lblOffset val="100"/>
      </c:catAx>
      <c:valAx>
        <c:axId val="16514073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392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Richmondshire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10.761968693341398</c:v>
                </c:pt>
                <c:pt idx="1">
                  <c:v>10.9458824985717</c:v>
                </c:pt>
                <c:pt idx="2">
                  <c:v>11.8237724196591</c:v>
                </c:pt>
              </c:numCache>
            </c:numRef>
          </c:val>
        </c:ser>
        <c:marker val="1"/>
        <c:axId val="162629120"/>
        <c:axId val="162630656"/>
      </c:lineChart>
      <c:catAx>
        <c:axId val="162629120"/>
        <c:scaling>
          <c:orientation val="minMax"/>
        </c:scaling>
        <c:axPos val="b"/>
        <c:numFmt formatCode="General" sourceLinked="1"/>
        <c:tickLblPos val="nextTo"/>
        <c:crossAx val="162630656"/>
        <c:crosses val="autoZero"/>
        <c:auto val="1"/>
        <c:lblAlgn val="ctr"/>
        <c:lblOffset val="100"/>
      </c:catAx>
      <c:valAx>
        <c:axId val="16263065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2912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 Yorkshire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3058</c:v>
                </c:pt>
                <c:pt idx="1">
                  <c:v>3128</c:v>
                </c:pt>
                <c:pt idx="2">
                  <c:v>3193</c:v>
                </c:pt>
                <c:pt idx="3">
                  <c:v>3244</c:v>
                </c:pt>
                <c:pt idx="4">
                  <c:v>3306</c:v>
                </c:pt>
              </c:numCache>
            </c:numRef>
          </c:val>
        </c:ser>
        <c:marker val="1"/>
        <c:axId val="165239424"/>
        <c:axId val="165245312"/>
      </c:lineChart>
      <c:catAx>
        <c:axId val="165239424"/>
        <c:scaling>
          <c:orientation val="minMax"/>
        </c:scaling>
        <c:axPos val="b"/>
        <c:numFmt formatCode="General" sourceLinked="1"/>
        <c:tickLblPos val="nextTo"/>
        <c:crossAx val="165245312"/>
        <c:crosses val="autoZero"/>
        <c:auto val="1"/>
        <c:lblAlgn val="ctr"/>
        <c:lblOffset val="100"/>
      </c:catAx>
      <c:valAx>
        <c:axId val="16524531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23942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 Yorkshire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5067.0413648203503</c:v>
                </c:pt>
                <c:pt idx="1">
                  <c:v>5172.6076689531119</c:v>
                </c:pt>
                <c:pt idx="2">
                  <c:v>5280.0423329419737</c:v>
                </c:pt>
                <c:pt idx="3">
                  <c:v>5352.9851472813471</c:v>
                </c:pt>
                <c:pt idx="4">
                  <c:v>5423.7799776223928</c:v>
                </c:pt>
              </c:numCache>
            </c:numRef>
          </c:val>
        </c:ser>
        <c:axId val="165289344"/>
        <c:axId val="16530342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5289344"/>
        <c:axId val="165303424"/>
      </c:lineChart>
      <c:catAx>
        <c:axId val="165289344"/>
        <c:scaling>
          <c:orientation val="minMax"/>
        </c:scaling>
        <c:axPos val="b"/>
        <c:numFmt formatCode="General" sourceLinked="1"/>
        <c:tickLblPos val="nextTo"/>
        <c:crossAx val="165303424"/>
        <c:crosses val="autoZero"/>
        <c:auto val="1"/>
        <c:lblAlgn val="ctr"/>
        <c:lblOffset val="100"/>
      </c:catAx>
      <c:valAx>
        <c:axId val="16530342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2893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North Yorkshire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2241</c:v>
                </c:pt>
                <c:pt idx="1">
                  <c:v>2299</c:v>
                </c:pt>
                <c:pt idx="2">
                  <c:v>2363</c:v>
                </c:pt>
                <c:pt idx="3">
                  <c:v>2412</c:v>
                </c:pt>
                <c:pt idx="4">
                  <c:v>2466</c:v>
                </c:pt>
              </c:numCache>
            </c:numRef>
          </c:val>
        </c:ser>
        <c:marker val="1"/>
        <c:axId val="165335040"/>
        <c:axId val="165336576"/>
      </c:lineChart>
      <c:catAx>
        <c:axId val="165335040"/>
        <c:scaling>
          <c:orientation val="minMax"/>
        </c:scaling>
        <c:axPos val="b"/>
        <c:numFmt formatCode="General" sourceLinked="1"/>
        <c:tickLblPos val="nextTo"/>
        <c:crossAx val="165336576"/>
        <c:crosses val="autoZero"/>
        <c:auto val="1"/>
        <c:lblAlgn val="ctr"/>
        <c:lblOffset val="100"/>
      </c:catAx>
      <c:valAx>
        <c:axId val="16533657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33504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 Yorkshire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3</c:v>
                </c:pt>
                <c:pt idx="3">
                  <c:v>2</c:v>
                </c:pt>
                <c:pt idx="4">
                  <c:v>2</c:v>
                </c:pt>
              </c:numCache>
            </c:numRef>
          </c:val>
        </c:ser>
        <c:axId val="165470976"/>
        <c:axId val="16547251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5470976"/>
        <c:axId val="165472512"/>
      </c:lineChart>
      <c:catAx>
        <c:axId val="165470976"/>
        <c:scaling>
          <c:orientation val="minMax"/>
        </c:scaling>
        <c:axPos val="b"/>
        <c:tickLblPos val="nextTo"/>
        <c:crossAx val="165472512"/>
        <c:crosses val="autoZero"/>
        <c:auto val="1"/>
        <c:lblAlgn val="ctr"/>
        <c:lblOffset val="100"/>
      </c:catAx>
      <c:valAx>
        <c:axId val="1654725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4709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 Yorkshire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9</c:v>
                </c:pt>
                <c:pt idx="1">
                  <c:v>7</c:v>
                </c:pt>
                <c:pt idx="2">
                  <c:v>7</c:v>
                </c:pt>
                <c:pt idx="3">
                  <c:v>5</c:v>
                </c:pt>
                <c:pt idx="4">
                  <c:v>5</c:v>
                </c:pt>
              </c:numCache>
            </c:numRef>
          </c:val>
        </c:ser>
        <c:axId val="165512704"/>
        <c:axId val="16551424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5512704"/>
        <c:axId val="165514240"/>
      </c:lineChart>
      <c:catAx>
        <c:axId val="165512704"/>
        <c:scaling>
          <c:orientation val="minMax"/>
        </c:scaling>
        <c:axPos val="b"/>
        <c:tickLblPos val="nextTo"/>
        <c:crossAx val="165514240"/>
        <c:crosses val="autoZero"/>
        <c:auto val="1"/>
        <c:lblAlgn val="ctr"/>
        <c:lblOffset val="100"/>
      </c:catAx>
      <c:valAx>
        <c:axId val="16551424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5127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 Yorkshire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21</c:v>
                </c:pt>
                <c:pt idx="1">
                  <c:v>24</c:v>
                </c:pt>
                <c:pt idx="2">
                  <c:v>27</c:v>
                </c:pt>
                <c:pt idx="3">
                  <c:v>23</c:v>
                </c:pt>
                <c:pt idx="4">
                  <c:v>20</c:v>
                </c:pt>
              </c:numCache>
            </c:numRef>
          </c:val>
        </c:ser>
        <c:axId val="165620736"/>
        <c:axId val="16562252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5620736"/>
        <c:axId val="165622528"/>
      </c:lineChart>
      <c:catAx>
        <c:axId val="165620736"/>
        <c:scaling>
          <c:orientation val="minMax"/>
        </c:scaling>
        <c:axPos val="b"/>
        <c:tickLblPos val="nextTo"/>
        <c:crossAx val="165622528"/>
        <c:crosses val="autoZero"/>
        <c:auto val="1"/>
        <c:lblAlgn val="ctr"/>
        <c:lblOffset val="100"/>
      </c:catAx>
      <c:valAx>
        <c:axId val="16562252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56207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North Yorkshire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34.4</c:v>
                </c:pt>
                <c:pt idx="1">
                  <c:v>33.9</c:v>
                </c:pt>
                <c:pt idx="2">
                  <c:v>33.700000000000003</c:v>
                </c:pt>
              </c:numCache>
            </c:numRef>
          </c:val>
        </c:ser>
        <c:marker val="1"/>
        <c:axId val="165547008"/>
        <c:axId val="165552896"/>
      </c:lineChart>
      <c:catAx>
        <c:axId val="165547008"/>
        <c:scaling>
          <c:orientation val="minMax"/>
        </c:scaling>
        <c:axPos val="b"/>
        <c:numFmt formatCode="General" sourceLinked="1"/>
        <c:tickLblPos val="nextTo"/>
        <c:crossAx val="165552896"/>
        <c:crosses val="autoZero"/>
        <c:auto val="1"/>
        <c:lblAlgn val="ctr"/>
        <c:lblOffset val="100"/>
      </c:catAx>
      <c:valAx>
        <c:axId val="16555289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54700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North Yorkshire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21.8</c:v>
                </c:pt>
                <c:pt idx="1">
                  <c:v>22.5</c:v>
                </c:pt>
                <c:pt idx="2">
                  <c:v>23.1</c:v>
                </c:pt>
              </c:numCache>
            </c:numRef>
          </c:val>
        </c:ser>
        <c:marker val="1"/>
        <c:axId val="165577088"/>
        <c:axId val="165578624"/>
      </c:lineChart>
      <c:catAx>
        <c:axId val="165577088"/>
        <c:scaling>
          <c:orientation val="minMax"/>
        </c:scaling>
        <c:axPos val="b"/>
        <c:numFmt formatCode="General" sourceLinked="1"/>
        <c:tickLblPos val="nextTo"/>
        <c:crossAx val="165578624"/>
        <c:crosses val="autoZero"/>
        <c:auto val="1"/>
        <c:lblAlgn val="ctr"/>
        <c:lblOffset val="100"/>
      </c:catAx>
      <c:valAx>
        <c:axId val="16557862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557708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Richmondshire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78.342800767251305</c:v>
                </c:pt>
                <c:pt idx="1">
                  <c:v>72.209599597467758</c:v>
                </c:pt>
                <c:pt idx="2">
                  <c:v>48.955782001514606</c:v>
                </c:pt>
                <c:pt idx="3">
                  <c:v>33.592043233818622</c:v>
                </c:pt>
              </c:numCache>
            </c:numRef>
          </c:val>
        </c:ser>
        <c:axId val="165765888"/>
        <c:axId val="165767424"/>
      </c:barChart>
      <c:catAx>
        <c:axId val="165765888"/>
        <c:scaling>
          <c:orientation val="minMax"/>
        </c:scaling>
        <c:axPos val="b"/>
        <c:tickLblPos val="nextTo"/>
        <c:txPr>
          <a:bodyPr/>
          <a:lstStyle/>
          <a:p>
            <a:pPr>
              <a:defRPr sz="800"/>
            </a:pPr>
            <a:endParaRPr lang="en-US"/>
          </a:p>
        </c:txPr>
        <c:crossAx val="165767424"/>
        <c:crosses val="autoZero"/>
        <c:auto val="1"/>
        <c:lblAlgn val="ctr"/>
        <c:lblOffset val="100"/>
      </c:catAx>
      <c:valAx>
        <c:axId val="16576742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76588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Richmondshire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17.052168712429964</c:v>
                </c:pt>
                <c:pt idx="1">
                  <c:v>12.64439962940952</c:v>
                </c:pt>
                <c:pt idx="2">
                  <c:v>3.2262793866212216</c:v>
                </c:pt>
                <c:pt idx="3">
                  <c:v>1.8164352851681826</c:v>
                </c:pt>
              </c:numCache>
            </c:numRef>
          </c:val>
        </c:ser>
        <c:axId val="165799040"/>
        <c:axId val="165800576"/>
      </c:barChart>
      <c:catAx>
        <c:axId val="165799040"/>
        <c:scaling>
          <c:orientation val="minMax"/>
        </c:scaling>
        <c:axPos val="b"/>
        <c:numFmt formatCode="General" sourceLinked="1"/>
        <c:tickLblPos val="nextTo"/>
        <c:txPr>
          <a:bodyPr/>
          <a:lstStyle/>
          <a:p>
            <a:pPr>
              <a:defRPr sz="800"/>
            </a:pPr>
            <a:endParaRPr lang="en-US"/>
          </a:p>
        </c:txPr>
        <c:crossAx val="165800576"/>
        <c:crosses val="autoZero"/>
        <c:auto val="1"/>
        <c:lblAlgn val="ctr"/>
        <c:lblOffset val="100"/>
      </c:catAx>
      <c:valAx>
        <c:axId val="16580057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79904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Richmondshire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67.362753448519001</c:v>
                </c:pt>
                <c:pt idx="1">
                  <c:v>64.774993839855981</c:v>
                </c:pt>
                <c:pt idx="2">
                  <c:v>65.199583031322504</c:v>
                </c:pt>
              </c:numCache>
            </c:numRef>
          </c:val>
        </c:ser>
        <c:marker val="1"/>
        <c:axId val="162805632"/>
        <c:axId val="162807168"/>
      </c:lineChart>
      <c:catAx>
        <c:axId val="162805632"/>
        <c:scaling>
          <c:orientation val="minMax"/>
        </c:scaling>
        <c:axPos val="b"/>
        <c:numFmt formatCode="General" sourceLinked="1"/>
        <c:tickLblPos val="nextTo"/>
        <c:crossAx val="162807168"/>
        <c:crosses val="autoZero"/>
        <c:auto val="1"/>
        <c:lblAlgn val="ctr"/>
        <c:lblOffset val="100"/>
      </c:catAx>
      <c:valAx>
        <c:axId val="16280716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0563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Richmondshire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14.487565272616173</c:v>
                </c:pt>
                <c:pt idx="1">
                  <c:v>10.035376068737669</c:v>
                </c:pt>
                <c:pt idx="2">
                  <c:v>1.5527529420824604</c:v>
                </c:pt>
                <c:pt idx="3">
                  <c:v>0.62675113667575466</c:v>
                </c:pt>
              </c:numCache>
            </c:numRef>
          </c:val>
        </c:ser>
        <c:axId val="165713408"/>
        <c:axId val="165714944"/>
      </c:barChart>
      <c:catAx>
        <c:axId val="165713408"/>
        <c:scaling>
          <c:orientation val="minMax"/>
        </c:scaling>
        <c:axPos val="b"/>
        <c:numFmt formatCode="General" sourceLinked="1"/>
        <c:tickLblPos val="nextTo"/>
        <c:txPr>
          <a:bodyPr/>
          <a:lstStyle/>
          <a:p>
            <a:pPr>
              <a:defRPr sz="800"/>
            </a:pPr>
            <a:endParaRPr lang="en-US"/>
          </a:p>
        </c:txPr>
        <c:crossAx val="165714944"/>
        <c:crosses val="autoZero"/>
        <c:auto val="1"/>
        <c:lblAlgn val="ctr"/>
        <c:lblOffset val="100"/>
      </c:catAx>
      <c:valAx>
        <c:axId val="16571494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71340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Richmondshire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3.9872210582952992</c:v>
                </c:pt>
                <c:pt idx="1">
                  <c:v>2.6571617120714284</c:v>
                </c:pt>
                <c:pt idx="2">
                  <c:v>1.6735264445387619</c:v>
                </c:pt>
                <c:pt idx="3">
                  <c:v>1.1896841484924281</c:v>
                </c:pt>
              </c:numCache>
            </c:numRef>
          </c:val>
        </c:ser>
        <c:axId val="165898112"/>
        <c:axId val="165899648"/>
      </c:barChart>
      <c:catAx>
        <c:axId val="165898112"/>
        <c:scaling>
          <c:orientation val="minMax"/>
        </c:scaling>
        <c:axPos val="b"/>
        <c:numFmt formatCode="General" sourceLinked="1"/>
        <c:tickLblPos val="nextTo"/>
        <c:txPr>
          <a:bodyPr/>
          <a:lstStyle/>
          <a:p>
            <a:pPr>
              <a:defRPr sz="800"/>
            </a:pPr>
            <a:endParaRPr lang="en-US"/>
          </a:p>
        </c:txPr>
        <c:crossAx val="165899648"/>
        <c:crosses val="autoZero"/>
        <c:auto val="1"/>
        <c:lblAlgn val="ctr"/>
        <c:lblOffset val="100"/>
      </c:catAx>
      <c:valAx>
        <c:axId val="1658996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89811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Richmondshire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76.999134524817379</c:v>
                </c:pt>
                <c:pt idx="1">
                  <c:v>69.797034941110752</c:v>
                </c:pt>
                <c:pt idx="2">
                  <c:v>46.111123269358764</c:v>
                </c:pt>
                <c:pt idx="3">
                  <c:v>30.857752730546682</c:v>
                </c:pt>
              </c:numCache>
            </c:numRef>
          </c:val>
        </c:ser>
        <c:axId val="165951744"/>
        <c:axId val="165961728"/>
      </c:barChart>
      <c:catAx>
        <c:axId val="165951744"/>
        <c:scaling>
          <c:orientation val="minMax"/>
        </c:scaling>
        <c:axPos val="b"/>
        <c:numFmt formatCode="General" sourceLinked="1"/>
        <c:tickLblPos val="nextTo"/>
        <c:txPr>
          <a:bodyPr/>
          <a:lstStyle/>
          <a:p>
            <a:pPr>
              <a:defRPr sz="800"/>
            </a:pPr>
            <a:endParaRPr lang="en-US"/>
          </a:p>
        </c:txPr>
        <c:crossAx val="165961728"/>
        <c:crosses val="autoZero"/>
        <c:auto val="1"/>
        <c:lblAlgn val="ctr"/>
        <c:lblOffset val="100"/>
      </c:catAx>
      <c:valAx>
        <c:axId val="1659617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95174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Richmondshire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69.797959263393849</c:v>
                </c:pt>
                <c:pt idx="1">
                  <c:v>56.61549184887884</c:v>
                </c:pt>
                <c:pt idx="2">
                  <c:v>30.047591695044062</c:v>
                </c:pt>
                <c:pt idx="3">
                  <c:v>22.171405356245536</c:v>
                </c:pt>
              </c:numCache>
            </c:numRef>
          </c:val>
        </c:ser>
        <c:axId val="165988992"/>
        <c:axId val="165810560"/>
      </c:barChart>
      <c:catAx>
        <c:axId val="165988992"/>
        <c:scaling>
          <c:orientation val="minMax"/>
        </c:scaling>
        <c:axPos val="b"/>
        <c:numFmt formatCode="General" sourceLinked="1"/>
        <c:tickLblPos val="nextTo"/>
        <c:txPr>
          <a:bodyPr/>
          <a:lstStyle/>
          <a:p>
            <a:pPr>
              <a:defRPr sz="800"/>
            </a:pPr>
            <a:endParaRPr lang="en-US"/>
          </a:p>
        </c:txPr>
        <c:crossAx val="165810560"/>
        <c:crosses val="autoZero"/>
        <c:auto val="1"/>
        <c:lblAlgn val="ctr"/>
        <c:lblOffset val="100"/>
      </c:catAx>
      <c:valAx>
        <c:axId val="1658105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98899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Richmondshire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35.578022519905176</c:v>
                </c:pt>
                <c:pt idx="1">
                  <c:v>30.885373373684061</c:v>
                </c:pt>
                <c:pt idx="2">
                  <c:v>18.575114122290977</c:v>
                </c:pt>
                <c:pt idx="3">
                  <c:v>10.905075053187753</c:v>
                </c:pt>
              </c:numCache>
            </c:numRef>
          </c:val>
        </c:ser>
        <c:axId val="165944320"/>
        <c:axId val="166003456"/>
      </c:barChart>
      <c:catAx>
        <c:axId val="165944320"/>
        <c:scaling>
          <c:orientation val="minMax"/>
        </c:scaling>
        <c:axPos val="b"/>
        <c:numFmt formatCode="General" sourceLinked="1"/>
        <c:tickLblPos val="nextTo"/>
        <c:txPr>
          <a:bodyPr/>
          <a:lstStyle/>
          <a:p>
            <a:pPr>
              <a:defRPr sz="800"/>
            </a:pPr>
            <a:endParaRPr lang="en-US"/>
          </a:p>
        </c:txPr>
        <c:crossAx val="166003456"/>
        <c:crosses val="autoZero"/>
        <c:auto val="1"/>
        <c:lblAlgn val="ctr"/>
        <c:lblOffset val="100"/>
      </c:catAx>
      <c:valAx>
        <c:axId val="16600345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594432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Richmondshire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92.72025888946618</c:v>
                </c:pt>
                <c:pt idx="1">
                  <c:v>89.649227142769888</c:v>
                </c:pt>
                <c:pt idx="2">
                  <c:v>92.707653890539603</c:v>
                </c:pt>
              </c:numCache>
            </c:numRef>
          </c:val>
        </c:ser>
        <c:marker val="1"/>
        <c:axId val="162875648"/>
        <c:axId val="162881536"/>
      </c:lineChart>
      <c:catAx>
        <c:axId val="162875648"/>
        <c:scaling>
          <c:orientation val="minMax"/>
        </c:scaling>
        <c:axPos val="b"/>
        <c:numFmt formatCode="General" sourceLinked="1"/>
        <c:tickLblPos val="nextTo"/>
        <c:crossAx val="162881536"/>
        <c:crosses val="autoZero"/>
        <c:auto val="1"/>
        <c:lblAlgn val="ctr"/>
        <c:lblOffset val="100"/>
      </c:catAx>
      <c:valAx>
        <c:axId val="16288153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7564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Richmondshire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33.210193935119968</c:v>
                </c:pt>
                <c:pt idx="1">
                  <c:v>35.808352439395811</c:v>
                </c:pt>
                <c:pt idx="2">
                  <c:v>38.150145130306399</c:v>
                </c:pt>
              </c:numCache>
            </c:numRef>
          </c:val>
        </c:ser>
        <c:marker val="1"/>
        <c:axId val="162908800"/>
        <c:axId val="162726272"/>
      </c:lineChart>
      <c:catAx>
        <c:axId val="162908800"/>
        <c:scaling>
          <c:orientation val="minMax"/>
        </c:scaling>
        <c:axPos val="b"/>
        <c:numFmt formatCode="General" sourceLinked="1"/>
        <c:tickLblPos val="nextTo"/>
        <c:crossAx val="162726272"/>
        <c:crosses val="autoZero"/>
        <c:auto val="1"/>
        <c:lblAlgn val="ctr"/>
        <c:lblOffset val="100"/>
      </c:catAx>
      <c:valAx>
        <c:axId val="16272627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08800"/>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B0FD4-B9A9-4E31-B278-6CED9C88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2018-06-28T08:20:00Z</dcterms:created>
  <dcterms:modified xsi:type="dcterms:W3CDTF">2018-07-13T15:26:00Z</dcterms:modified>
</cp:coreProperties>
</file>