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706BE">
      <w:r w:rsidRPr="005706BE">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DB5739" w:rsidRDefault="00AE3AC8" w:rsidP="004D3814">
                  <w:pPr>
                    <w:jc w:val="right"/>
                    <w:rPr>
                      <w:rFonts w:ascii="Segoe UI" w:hAnsi="Segoe UI" w:cs="Segoe UI"/>
                      <w:b/>
                      <w:sz w:val="72"/>
                      <w:szCs w:val="72"/>
                      <w:u w:val="single"/>
                    </w:rPr>
                  </w:pPr>
                  <w:r w:rsidRPr="00DB5739">
                    <w:rPr>
                      <w:rFonts w:ascii="Segoe UI" w:hAnsi="Segoe UI" w:cs="Segoe UI"/>
                      <w:b/>
                      <w:sz w:val="72"/>
                      <w:szCs w:val="72"/>
                      <w:u w:val="single"/>
                    </w:rPr>
                    <w:t>S</w:t>
                  </w:r>
                  <w:r w:rsidR="00DB5739" w:rsidRPr="00DB5739">
                    <w:rPr>
                      <w:rFonts w:ascii="Segoe UI" w:hAnsi="Segoe UI" w:cs="Segoe UI"/>
                      <w:b/>
                      <w:sz w:val="72"/>
                      <w:szCs w:val="72"/>
                      <w:u w:val="single"/>
                    </w:rPr>
                    <w:t xml:space="preserve">t </w:t>
                  </w:r>
                  <w:proofErr w:type="spellStart"/>
                  <w:r w:rsidR="00DB5739" w:rsidRPr="00DB5739">
                    <w:rPr>
                      <w:rFonts w:ascii="Segoe UI" w:hAnsi="Segoe UI" w:cs="Segoe UI"/>
                      <w:b/>
                      <w:sz w:val="72"/>
                      <w:szCs w:val="72"/>
                      <w:u w:val="single"/>
                    </w:rPr>
                    <w:t>Edmundsbury</w:t>
                  </w:r>
                  <w:proofErr w:type="spellEnd"/>
                  <w:r w:rsidR="009E1F4D" w:rsidRPr="00DB5739">
                    <w:rPr>
                      <w:rFonts w:ascii="Segoe UI" w:hAnsi="Segoe UI" w:cs="Segoe UI"/>
                      <w:b/>
                      <w:sz w:val="72"/>
                      <w:szCs w:val="72"/>
                      <w:u w:val="single"/>
                    </w:rPr>
                    <w:t xml:space="preserve"> </w:t>
                  </w:r>
                  <w:r w:rsidR="009579D3" w:rsidRPr="00DB5739">
                    <w:rPr>
                      <w:rFonts w:ascii="Segoe UI" w:hAnsi="Segoe UI" w:cs="Segoe UI"/>
                      <w:b/>
                      <w:sz w:val="72"/>
                      <w:szCs w:val="72"/>
                      <w:u w:val="single"/>
                    </w:rPr>
                    <w:t>Housing Profile</w:t>
                  </w:r>
                </w:p>
                <w:p w:rsidR="009E1F4D" w:rsidRPr="00DB5739"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706B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706B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706B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706B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706B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B5739">
      <w:pPr>
        <w:rPr>
          <w:rFonts w:ascii="Segoe UI" w:hAnsi="Segoe UI" w:cs="Segoe UI"/>
        </w:rPr>
      </w:pPr>
      <w:r>
        <w:rPr>
          <w:rFonts w:ascii="Segoe UI" w:hAnsi="Segoe UI" w:cs="Segoe UI"/>
        </w:rPr>
        <w:t xml:space="preserve">St </w:t>
      </w:r>
      <w:proofErr w:type="spellStart"/>
      <w:r>
        <w:rPr>
          <w:rFonts w:ascii="Segoe UI" w:hAnsi="Segoe UI" w:cs="Segoe UI"/>
        </w:rPr>
        <w:t>Edmundsbury</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19</w:t>
      </w:r>
      <w:r w:rsidR="005D1AC4">
        <w:rPr>
          <w:rFonts w:ascii="Segoe UI" w:hAnsi="Segoe UI" w:cs="Segoe UI"/>
        </w:rPr>
        <w:t>0</w:t>
      </w:r>
      <w:r w:rsidR="00FA4ACC">
        <w:rPr>
          <w:rFonts w:ascii="Segoe UI" w:hAnsi="Segoe UI" w:cs="Segoe UI"/>
        </w:rPr>
        <w:t xml:space="preserve">, made up of </w:t>
      </w:r>
      <w:r>
        <w:rPr>
          <w:rFonts w:ascii="Segoe UI" w:hAnsi="Segoe UI" w:cs="Segoe UI"/>
        </w:rPr>
        <w:t>16</w:t>
      </w:r>
      <w:r w:rsidR="009C76C5">
        <w:rPr>
          <w:rFonts w:ascii="Segoe UI" w:hAnsi="Segoe UI" w:cs="Segoe UI"/>
        </w:rPr>
        <w:t>0</w:t>
      </w:r>
      <w:r w:rsidR="00FA4ACC">
        <w:rPr>
          <w:rFonts w:ascii="Segoe UI" w:hAnsi="Segoe UI" w:cs="Segoe UI"/>
        </w:rPr>
        <w:t xml:space="preserve"> private enterprise builds</w:t>
      </w:r>
      <w:r w:rsidR="007125E1">
        <w:rPr>
          <w:rFonts w:ascii="Segoe UI" w:hAnsi="Segoe UI" w:cs="Segoe UI"/>
        </w:rPr>
        <w:t xml:space="preserve"> and </w:t>
      </w:r>
      <w:r w:rsidR="005E19DC">
        <w:rPr>
          <w:rFonts w:ascii="Segoe UI" w:hAnsi="Segoe UI" w:cs="Segoe UI"/>
        </w:rPr>
        <w:t>4</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48</w:t>
      </w:r>
      <w:r w:rsidR="00F475C2">
        <w:rPr>
          <w:rFonts w:ascii="Segoe UI" w:hAnsi="Segoe UI" w:cs="Segoe UI"/>
        </w:rPr>
        <w:t>,</w:t>
      </w:r>
      <w:r>
        <w:rPr>
          <w:rFonts w:ascii="Segoe UI" w:hAnsi="Segoe UI" w:cs="Segoe UI"/>
        </w:rPr>
        <w:t>54</w:t>
      </w:r>
      <w:r w:rsidR="00F475C2">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A1A7A">
        <w:rPr>
          <w:rFonts w:ascii="Segoe UI" w:hAnsi="Segoe UI" w:cs="Segoe UI"/>
        </w:rPr>
        <w:t xml:space="preserve">St </w:t>
      </w:r>
      <w:proofErr w:type="spellStart"/>
      <w:r w:rsidR="001A1A7A">
        <w:rPr>
          <w:rFonts w:ascii="Segoe UI" w:hAnsi="Segoe UI" w:cs="Segoe UI"/>
        </w:rPr>
        <w:t>Edmundsbury</w:t>
      </w:r>
      <w:proofErr w:type="spellEnd"/>
      <w:r w:rsidR="002651E1">
        <w:rPr>
          <w:rFonts w:ascii="Segoe UI" w:hAnsi="Segoe UI" w:cs="Segoe UI"/>
        </w:rPr>
        <w:t xml:space="preserve"> </w:t>
      </w:r>
      <w:r w:rsidR="00465750">
        <w:rPr>
          <w:rFonts w:ascii="Segoe UI" w:hAnsi="Segoe UI" w:cs="Segoe UI"/>
        </w:rPr>
        <w:t xml:space="preserve">had net additions of </w:t>
      </w:r>
      <w:r w:rsidR="001A1A7A">
        <w:rPr>
          <w:rFonts w:ascii="Segoe UI" w:hAnsi="Segoe UI" w:cs="Segoe UI"/>
        </w:rPr>
        <w:t>398</w:t>
      </w:r>
      <w:r w:rsidR="004A44E1">
        <w:rPr>
          <w:rFonts w:ascii="Segoe UI" w:hAnsi="Segoe UI" w:cs="Segoe UI"/>
        </w:rPr>
        <w:t xml:space="preserve"> dwellings</w:t>
      </w:r>
      <w:r w:rsidR="00465750">
        <w:rPr>
          <w:rFonts w:ascii="Segoe UI" w:hAnsi="Segoe UI" w:cs="Segoe UI"/>
        </w:rPr>
        <w:t xml:space="preserve"> comprised of </w:t>
      </w:r>
      <w:r w:rsidR="001A1A7A">
        <w:rPr>
          <w:rFonts w:ascii="Segoe UI" w:hAnsi="Segoe UI" w:cs="Segoe UI"/>
        </w:rPr>
        <w:t>300</w:t>
      </w:r>
      <w:r w:rsidR="00465750">
        <w:rPr>
          <w:rFonts w:ascii="Segoe UI" w:hAnsi="Segoe UI" w:cs="Segoe UI"/>
        </w:rPr>
        <w:t xml:space="preserve"> new builds, </w:t>
      </w:r>
      <w:r w:rsidR="001A1A7A">
        <w:rPr>
          <w:rFonts w:ascii="Segoe UI" w:hAnsi="Segoe UI" w:cs="Segoe UI"/>
        </w:rPr>
        <w:t>5</w:t>
      </w:r>
      <w:r w:rsidR="00465750">
        <w:rPr>
          <w:rFonts w:ascii="Segoe UI" w:hAnsi="Segoe UI" w:cs="Segoe UI"/>
        </w:rPr>
        <w:t xml:space="preserve"> conversations, </w:t>
      </w:r>
      <w:r w:rsidR="001A1A7A">
        <w:rPr>
          <w:rFonts w:ascii="Segoe UI" w:hAnsi="Segoe UI" w:cs="Segoe UI"/>
        </w:rPr>
        <w:t>105</w:t>
      </w:r>
      <w:r w:rsidR="00465750">
        <w:rPr>
          <w:rFonts w:ascii="Segoe UI" w:hAnsi="Segoe UI" w:cs="Segoe UI"/>
        </w:rPr>
        <w:t xml:space="preserve"> change of use, and </w:t>
      </w:r>
      <w:r w:rsidR="001A1A7A">
        <w:rPr>
          <w:rFonts w:ascii="Segoe UI" w:hAnsi="Segoe UI" w:cs="Segoe UI"/>
        </w:rPr>
        <w:t>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A1A7A">
        <w:rPr>
          <w:rFonts w:ascii="Segoe UI" w:hAnsi="Segoe UI" w:cs="Segoe UI"/>
        </w:rPr>
        <w:t xml:space="preserve">St </w:t>
      </w:r>
      <w:proofErr w:type="spellStart"/>
      <w:r w:rsidR="001A1A7A">
        <w:rPr>
          <w:rFonts w:ascii="Segoe UI" w:hAnsi="Segoe UI" w:cs="Segoe UI"/>
        </w:rPr>
        <w:t>Edmundsbury</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A1A7A">
        <w:rPr>
          <w:rFonts w:ascii="Segoe UI" w:hAnsi="Segoe UI" w:cs="Segoe UI"/>
        </w:rPr>
        <w:t>3.1</w:t>
      </w:r>
      <w:r>
        <w:rPr>
          <w:rFonts w:ascii="Segoe UI" w:hAnsi="Segoe UI" w:cs="Segoe UI"/>
        </w:rPr>
        <w:t>, the number of households accommodated in temporary accommodat</w:t>
      </w:r>
      <w:r w:rsidR="009579D3">
        <w:rPr>
          <w:rFonts w:ascii="Segoe UI" w:hAnsi="Segoe UI" w:cs="Segoe UI"/>
        </w:rPr>
        <w:t>ion per 1,000 households was 0.</w:t>
      </w:r>
      <w:r w:rsidR="001A1A7A">
        <w:rPr>
          <w:rFonts w:ascii="Segoe UI" w:hAnsi="Segoe UI" w:cs="Segoe UI"/>
        </w:rPr>
        <w:t>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A1A7A"/>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06BE"/>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2.3529411764705874</c:v>
                </c:pt>
                <c:pt idx="1">
                  <c:v>2.3334747560458209</c:v>
                </c:pt>
                <c:pt idx="2">
                  <c:v>2.115059221658206</c:v>
                </c:pt>
                <c:pt idx="3">
                  <c:v>3.3698399326032002</c:v>
                </c:pt>
                <c:pt idx="4">
                  <c:v>4.4034388760746488</c:v>
                </c:pt>
                <c:pt idx="5">
                  <c:v>5.6121388484722488</c:v>
                </c:pt>
                <c:pt idx="6">
                  <c:v>5.3564070869386073</c:v>
                </c:pt>
                <c:pt idx="7">
                  <c:v>2.6782035434693041</c:v>
                </c:pt>
              </c:numCache>
            </c:numRef>
          </c:val>
        </c:ser>
        <c:marker val="1"/>
        <c:axId val="169785984"/>
        <c:axId val="169836928"/>
      </c:lineChart>
      <c:catAx>
        <c:axId val="169785984"/>
        <c:scaling>
          <c:orientation val="minMax"/>
        </c:scaling>
        <c:axPos val="b"/>
        <c:tickLblPos val="nextTo"/>
        <c:txPr>
          <a:bodyPr/>
          <a:lstStyle/>
          <a:p>
            <a:pPr>
              <a:defRPr sz="1000"/>
            </a:pPr>
            <a:endParaRPr lang="en-US"/>
          </a:p>
        </c:txPr>
        <c:crossAx val="169836928"/>
        <c:crosses val="autoZero"/>
        <c:auto val="1"/>
        <c:lblAlgn val="ctr"/>
        <c:lblOffset val="100"/>
      </c:catAx>
      <c:valAx>
        <c:axId val="169836928"/>
        <c:scaling>
          <c:orientation val="minMax"/>
        </c:scaling>
        <c:axPos val="l"/>
        <c:majorGridlines/>
        <c:numFmt formatCode="General" sourceLinked="1"/>
        <c:tickLblPos val="nextTo"/>
        <c:crossAx val="16978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0.20785699438786115</c:v>
                </c:pt>
                <c:pt idx="4">
                  <c:v>0.10300782859497322</c:v>
                </c:pt>
              </c:numCache>
            </c:numRef>
          </c:val>
        </c:ser>
        <c:marker val="1"/>
        <c:axId val="170736640"/>
        <c:axId val="170746624"/>
      </c:lineChart>
      <c:catAx>
        <c:axId val="170736640"/>
        <c:scaling>
          <c:orientation val="minMax"/>
        </c:scaling>
        <c:axPos val="b"/>
        <c:tickLblPos val="nextTo"/>
        <c:crossAx val="170746624"/>
        <c:crosses val="autoZero"/>
        <c:auto val="1"/>
        <c:lblAlgn val="ctr"/>
        <c:lblOffset val="100"/>
      </c:catAx>
      <c:valAx>
        <c:axId val="170746624"/>
        <c:scaling>
          <c:orientation val="minMax"/>
        </c:scaling>
        <c:axPos val="l"/>
        <c:majorGridlines/>
        <c:numFmt formatCode="General" sourceLinked="1"/>
        <c:tickLblPos val="nextTo"/>
        <c:crossAx val="170736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0.42122999157540014</c:v>
                </c:pt>
                <c:pt idx="2">
                  <c:v>0.41937513105472846</c:v>
                </c:pt>
                <c:pt idx="3">
                  <c:v>1.0392849719393058</c:v>
                </c:pt>
                <c:pt idx="4">
                  <c:v>2.1631644004944377</c:v>
                </c:pt>
              </c:numCache>
            </c:numRef>
          </c:val>
        </c:ser>
        <c:marker val="1"/>
        <c:axId val="170789504"/>
        <c:axId val="170807680"/>
      </c:lineChart>
      <c:catAx>
        <c:axId val="170789504"/>
        <c:scaling>
          <c:orientation val="minMax"/>
        </c:scaling>
        <c:axPos val="b"/>
        <c:tickLblPos val="nextTo"/>
        <c:crossAx val="170807680"/>
        <c:crosses val="autoZero"/>
        <c:auto val="1"/>
        <c:lblAlgn val="ctr"/>
        <c:lblOffset val="100"/>
      </c:catAx>
      <c:valAx>
        <c:axId val="170807680"/>
        <c:scaling>
          <c:orientation val="minMax"/>
        </c:scaling>
        <c:axPos val="l"/>
        <c:majorGridlines/>
        <c:numFmt formatCode="General" sourceLinked="1"/>
        <c:tickLblPos val="nextTo"/>
        <c:crossAx val="170789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0825984"/>
        <c:axId val="170852352"/>
      </c:lineChart>
      <c:catAx>
        <c:axId val="170825984"/>
        <c:scaling>
          <c:orientation val="minMax"/>
        </c:scaling>
        <c:axPos val="b"/>
        <c:tickLblPos val="nextTo"/>
        <c:crossAx val="170852352"/>
        <c:crosses val="autoZero"/>
        <c:auto val="1"/>
        <c:lblAlgn val="ctr"/>
        <c:lblOffset val="100"/>
      </c:catAx>
      <c:valAx>
        <c:axId val="170852352"/>
        <c:scaling>
          <c:orientation val="minMax"/>
        </c:scaling>
        <c:axPos val="l"/>
        <c:majorGridlines/>
        <c:numFmt formatCode="General" sourceLinked="1"/>
        <c:tickLblPos val="nextTo"/>
        <c:crossAx val="17082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0.62906269658209268</c:v>
                </c:pt>
                <c:pt idx="3">
                  <c:v>1.247141966327167</c:v>
                </c:pt>
                <c:pt idx="4">
                  <c:v>0.24721878862793575</c:v>
                </c:pt>
              </c:numCache>
            </c:numRef>
          </c:val>
        </c:ser>
        <c:marker val="1"/>
        <c:axId val="170866560"/>
        <c:axId val="170868096"/>
      </c:lineChart>
      <c:catAx>
        <c:axId val="170866560"/>
        <c:scaling>
          <c:orientation val="minMax"/>
        </c:scaling>
        <c:axPos val="b"/>
        <c:tickLblPos val="nextTo"/>
        <c:crossAx val="170868096"/>
        <c:crosses val="autoZero"/>
        <c:auto val="1"/>
        <c:lblAlgn val="ctr"/>
        <c:lblOffset val="100"/>
      </c:catAx>
      <c:valAx>
        <c:axId val="170868096"/>
        <c:scaling>
          <c:orientation val="minMax"/>
        </c:scaling>
        <c:axPos val="l"/>
        <c:majorGridlines/>
        <c:numFmt formatCode="General" sourceLinked="1"/>
        <c:tickLblPos val="nextTo"/>
        <c:crossAx val="170866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4.230118443316413</c:v>
                </c:pt>
                <c:pt idx="1">
                  <c:v>4.4229149115417012</c:v>
                </c:pt>
                <c:pt idx="2">
                  <c:v>9.0165653176766618</c:v>
                </c:pt>
                <c:pt idx="3">
                  <c:v>8.7299937642901675</c:v>
                </c:pt>
                <c:pt idx="4">
                  <c:v>8.1994231561598685</c:v>
                </c:pt>
              </c:numCache>
            </c:numRef>
          </c:val>
        </c:ser>
        <c:marker val="1"/>
        <c:axId val="170915328"/>
        <c:axId val="170916864"/>
      </c:lineChart>
      <c:catAx>
        <c:axId val="170915328"/>
        <c:scaling>
          <c:orientation val="minMax"/>
        </c:scaling>
        <c:axPos val="b"/>
        <c:tickLblPos val="nextTo"/>
        <c:crossAx val="170916864"/>
        <c:crosses val="autoZero"/>
        <c:auto val="1"/>
        <c:lblAlgn val="ctr"/>
        <c:lblOffset val="100"/>
      </c:catAx>
      <c:valAx>
        <c:axId val="170916864"/>
        <c:scaling>
          <c:orientation val="minMax"/>
        </c:scaling>
        <c:axPos val="l"/>
        <c:majorGridlines/>
        <c:numFmt formatCode="General" sourceLinked="1"/>
        <c:tickLblPos val="nextTo"/>
        <c:crossAx val="170915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St Edmundsbury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8.1300000000000008</c:v>
                </c:pt>
                <c:pt idx="1">
                  <c:v>8.32</c:v>
                </c:pt>
                <c:pt idx="2">
                  <c:v>9.66</c:v>
                </c:pt>
                <c:pt idx="3">
                  <c:v>10.15</c:v>
                </c:pt>
                <c:pt idx="4">
                  <c:v>9.9</c:v>
                </c:pt>
              </c:numCache>
            </c:numRef>
          </c:val>
        </c:ser>
        <c:marker val="1"/>
        <c:axId val="170954752"/>
        <c:axId val="170956288"/>
      </c:lineChart>
      <c:catAx>
        <c:axId val="170954752"/>
        <c:scaling>
          <c:orientation val="minMax"/>
        </c:scaling>
        <c:axPos val="b"/>
        <c:numFmt formatCode="General" sourceLinked="1"/>
        <c:tickLblPos val="nextTo"/>
        <c:crossAx val="170956288"/>
        <c:crosses val="autoZero"/>
        <c:auto val="1"/>
        <c:lblAlgn val="ctr"/>
        <c:lblOffset val="100"/>
      </c:catAx>
      <c:valAx>
        <c:axId val="170956288"/>
        <c:scaling>
          <c:orientation val="minMax"/>
        </c:scaling>
        <c:axPos val="l"/>
        <c:majorGridlines/>
        <c:numFmt formatCode="General" sourceLinked="1"/>
        <c:tickLblPos val="nextTo"/>
        <c:crossAx val="170954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St Edmundsbury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7.8833267638943632</c:v>
                </c:pt>
                <c:pt idx="1">
                  <c:v>8.0320424948594926</c:v>
                </c:pt>
                <c:pt idx="2">
                  <c:v>8.92</c:v>
                </c:pt>
                <c:pt idx="3">
                  <c:v>9.344855305466238</c:v>
                </c:pt>
                <c:pt idx="4">
                  <c:v>9.3699999999999992</c:v>
                </c:pt>
              </c:numCache>
            </c:numRef>
          </c:val>
        </c:ser>
        <c:marker val="1"/>
        <c:axId val="170978688"/>
        <c:axId val="171062400"/>
      </c:lineChart>
      <c:catAx>
        <c:axId val="170978688"/>
        <c:scaling>
          <c:orientation val="minMax"/>
        </c:scaling>
        <c:axPos val="b"/>
        <c:numFmt formatCode="General" sourceLinked="1"/>
        <c:tickLblPos val="nextTo"/>
        <c:crossAx val="171062400"/>
        <c:crosses val="autoZero"/>
        <c:auto val="1"/>
        <c:lblAlgn val="ctr"/>
        <c:lblOffset val="100"/>
      </c:catAx>
      <c:valAx>
        <c:axId val="171062400"/>
        <c:scaling>
          <c:orientation val="minMax"/>
        </c:scaling>
        <c:axPos val="l"/>
        <c:majorGridlines/>
        <c:numFmt formatCode="General" sourceLinked="1"/>
        <c:tickLblPos val="nextTo"/>
        <c:crossAx val="170978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St Edmundsbury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74.98</c:v>
                </c:pt>
                <c:pt idx="1">
                  <c:v>74.97</c:v>
                </c:pt>
                <c:pt idx="2">
                  <c:v>79.959999999999994</c:v>
                </c:pt>
                <c:pt idx="3">
                  <c:v>85.2</c:v>
                </c:pt>
                <c:pt idx="4">
                  <c:v>88.03</c:v>
                </c:pt>
                <c:pt idx="5">
                  <c:v>91.31</c:v>
                </c:pt>
                <c:pt idx="6">
                  <c:v>93.18925739247311</c:v>
                </c:pt>
                <c:pt idx="7">
                  <c:v>92.162883488452252</c:v>
                </c:pt>
              </c:numCache>
            </c:numRef>
          </c:val>
        </c:ser>
        <c:marker val="1"/>
        <c:axId val="170983424"/>
        <c:axId val="170984960"/>
      </c:lineChart>
      <c:catAx>
        <c:axId val="170983424"/>
        <c:scaling>
          <c:orientation val="minMax"/>
        </c:scaling>
        <c:axPos val="b"/>
        <c:numFmt formatCode="General" sourceLinked="1"/>
        <c:tickLblPos val="nextTo"/>
        <c:crossAx val="170984960"/>
        <c:crosses val="autoZero"/>
        <c:auto val="1"/>
        <c:lblAlgn val="ctr"/>
        <c:lblOffset val="100"/>
      </c:catAx>
      <c:valAx>
        <c:axId val="1709849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0983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1.0681818181818181</c:v>
                </c:pt>
                <c:pt idx="1">
                  <c:v>1.45</c:v>
                </c:pt>
                <c:pt idx="2">
                  <c:v>3.57</c:v>
                </c:pt>
                <c:pt idx="3">
                  <c:v>4.2947024844853869</c:v>
                </c:pt>
                <c:pt idx="4">
                  <c:v>3.86</c:v>
                </c:pt>
                <c:pt idx="5">
                  <c:v>2.87</c:v>
                </c:pt>
                <c:pt idx="6">
                  <c:v>3.07</c:v>
                </c:pt>
              </c:numCache>
            </c:numRef>
          </c:val>
        </c:ser>
        <c:marker val="1"/>
        <c:axId val="171024384"/>
        <c:axId val="171025920"/>
      </c:lineChart>
      <c:catAx>
        <c:axId val="171024384"/>
        <c:scaling>
          <c:orientation val="minMax"/>
        </c:scaling>
        <c:axPos val="b"/>
        <c:tickLblPos val="nextTo"/>
        <c:crossAx val="171025920"/>
        <c:crosses val="autoZero"/>
        <c:auto val="1"/>
        <c:lblAlgn val="ctr"/>
        <c:lblOffset val="100"/>
      </c:catAx>
      <c:valAx>
        <c:axId val="171025920"/>
        <c:scaling>
          <c:orientation val="minMax"/>
        </c:scaling>
        <c:axPos val="l"/>
        <c:majorGridlines/>
        <c:numFmt formatCode="General" sourceLinked="1"/>
        <c:tickLblPos val="nextTo"/>
        <c:crossAx val="17102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0.29545454545454547</c:v>
                </c:pt>
                <c:pt idx="1">
                  <c:v>0.02</c:v>
                </c:pt>
                <c:pt idx="2">
                  <c:v>0.61</c:v>
                </c:pt>
                <c:pt idx="3">
                  <c:v>0.62273186025038108</c:v>
                </c:pt>
                <c:pt idx="4">
                  <c:v>0.57999999999999996</c:v>
                </c:pt>
                <c:pt idx="5">
                  <c:v>0.56999999999999995</c:v>
                </c:pt>
                <c:pt idx="6">
                  <c:v>0.74</c:v>
                </c:pt>
              </c:numCache>
            </c:numRef>
          </c:val>
        </c:ser>
        <c:marker val="1"/>
        <c:axId val="171117952"/>
        <c:axId val="171136128"/>
      </c:lineChart>
      <c:catAx>
        <c:axId val="171117952"/>
        <c:scaling>
          <c:orientation val="minMax"/>
        </c:scaling>
        <c:axPos val="b"/>
        <c:tickLblPos val="nextTo"/>
        <c:crossAx val="171136128"/>
        <c:crosses val="autoZero"/>
        <c:auto val="1"/>
        <c:lblAlgn val="ctr"/>
        <c:lblOffset val="100"/>
      </c:catAx>
      <c:valAx>
        <c:axId val="171136128"/>
        <c:scaling>
          <c:orientation val="minMax"/>
        </c:scaling>
        <c:axPos val="l"/>
        <c:majorGridlines/>
        <c:numFmt formatCode="General" sourceLinked="1"/>
        <c:tickLblPos val="nextTo"/>
        <c:crossAx val="171117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2.1390374331550799</c:v>
                </c:pt>
                <c:pt idx="1">
                  <c:v>0.21213406873143828</c:v>
                </c:pt>
                <c:pt idx="2">
                  <c:v>0.2115059221658207</c:v>
                </c:pt>
                <c:pt idx="3">
                  <c:v>0.42122999157540025</c:v>
                </c:pt>
                <c:pt idx="4">
                  <c:v>1.4678129586915498</c:v>
                </c:pt>
                <c:pt idx="5">
                  <c:v>2.0785699438786112</c:v>
                </c:pt>
                <c:pt idx="6">
                  <c:v>3.7082818294190365</c:v>
                </c:pt>
                <c:pt idx="7">
                  <c:v>0.61804697156983934</c:v>
                </c:pt>
              </c:numCache>
            </c:numRef>
          </c:val>
        </c:ser>
        <c:marker val="1"/>
        <c:axId val="131402368"/>
        <c:axId val="131408256"/>
      </c:lineChart>
      <c:catAx>
        <c:axId val="131402368"/>
        <c:scaling>
          <c:orientation val="minMax"/>
        </c:scaling>
        <c:axPos val="b"/>
        <c:tickLblPos val="nextTo"/>
        <c:crossAx val="131408256"/>
        <c:crosses val="autoZero"/>
        <c:auto val="1"/>
        <c:lblAlgn val="ctr"/>
        <c:lblOffset val="100"/>
      </c:catAx>
      <c:valAx>
        <c:axId val="131408256"/>
        <c:scaling>
          <c:orientation val="minMax"/>
        </c:scaling>
        <c:axPos val="l"/>
        <c:majorGridlines/>
        <c:numFmt formatCode="General" sourceLinked="1"/>
        <c:tickLblPos val="nextTo"/>
        <c:crossAx val="13140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1442944"/>
        <c:axId val="131457024"/>
      </c:lineChart>
      <c:catAx>
        <c:axId val="131442944"/>
        <c:scaling>
          <c:orientation val="minMax"/>
        </c:scaling>
        <c:axPos val="b"/>
        <c:tickLblPos val="nextTo"/>
        <c:crossAx val="131457024"/>
        <c:crosses val="autoZero"/>
        <c:auto val="1"/>
        <c:lblAlgn val="ctr"/>
        <c:lblOffset val="100"/>
      </c:catAx>
      <c:valAx>
        <c:axId val="131457024"/>
        <c:scaling>
          <c:orientation val="minMax"/>
        </c:scaling>
        <c:axPos val="l"/>
        <c:majorGridlines/>
        <c:numFmt formatCode="General" sourceLinked="1"/>
        <c:tickLblPos val="nextTo"/>
        <c:crossAx val="13144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4.4919786096256695</c:v>
                </c:pt>
                <c:pt idx="1">
                  <c:v>2.5456088247772586</c:v>
                </c:pt>
                <c:pt idx="2">
                  <c:v>2.3265651438240265</c:v>
                </c:pt>
                <c:pt idx="3">
                  <c:v>3.7910699241786006</c:v>
                </c:pt>
                <c:pt idx="4">
                  <c:v>5.6615642692388333</c:v>
                </c:pt>
                <c:pt idx="5">
                  <c:v>7.6907087923508639</c:v>
                </c:pt>
                <c:pt idx="6">
                  <c:v>9.0646889163576461</c:v>
                </c:pt>
                <c:pt idx="7">
                  <c:v>3.2962505150391426</c:v>
                </c:pt>
              </c:numCache>
            </c:numRef>
          </c:val>
        </c:ser>
        <c:marker val="1"/>
        <c:axId val="170493824"/>
        <c:axId val="170495360"/>
      </c:lineChart>
      <c:catAx>
        <c:axId val="170493824"/>
        <c:scaling>
          <c:orientation val="minMax"/>
        </c:scaling>
        <c:axPos val="b"/>
        <c:tickLblPos val="nextTo"/>
        <c:crossAx val="170495360"/>
        <c:crosses val="autoZero"/>
        <c:auto val="1"/>
        <c:lblAlgn val="ctr"/>
        <c:lblOffset val="100"/>
      </c:catAx>
      <c:valAx>
        <c:axId val="170495360"/>
        <c:scaling>
          <c:orientation val="minMax"/>
        </c:scaling>
        <c:axPos val="l"/>
        <c:majorGridlines/>
        <c:numFmt formatCode="General" sourceLinked="1"/>
        <c:tickLblPos val="nextTo"/>
        <c:crossAx val="170493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3.2085561497326207</c:v>
                </c:pt>
                <c:pt idx="1">
                  <c:v>3.3941450997030116</c:v>
                </c:pt>
                <c:pt idx="2">
                  <c:v>1.6920473773265656</c:v>
                </c:pt>
                <c:pt idx="3">
                  <c:v>1.8955349620893005</c:v>
                </c:pt>
                <c:pt idx="4">
                  <c:v>2.5162507863283707</c:v>
                </c:pt>
                <c:pt idx="5">
                  <c:v>5.8199958428601111</c:v>
                </c:pt>
                <c:pt idx="6">
                  <c:v>3.9142974866089815</c:v>
                </c:pt>
                <c:pt idx="7">
                  <c:v>3.2962505150391426</c:v>
                </c:pt>
              </c:numCache>
            </c:numRef>
          </c:val>
        </c:ser>
        <c:marker val="1"/>
        <c:axId val="170530304"/>
        <c:axId val="170531840"/>
      </c:lineChart>
      <c:catAx>
        <c:axId val="170530304"/>
        <c:scaling>
          <c:orientation val="minMax"/>
        </c:scaling>
        <c:axPos val="b"/>
        <c:tickLblPos val="nextTo"/>
        <c:crossAx val="170531840"/>
        <c:crosses val="autoZero"/>
        <c:auto val="1"/>
        <c:lblAlgn val="ctr"/>
        <c:lblOffset val="100"/>
      </c:catAx>
      <c:valAx>
        <c:axId val="170531840"/>
        <c:scaling>
          <c:orientation val="minMax"/>
        </c:scaling>
        <c:axPos val="l"/>
        <c:majorGridlines/>
        <c:numFmt formatCode="General" sourceLinked="1"/>
        <c:tickLblPos val="nextTo"/>
        <c:crossAx val="170530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1.7112299465240637</c:v>
                </c:pt>
                <c:pt idx="1">
                  <c:v>1.6970725498515065</c:v>
                </c:pt>
                <c:pt idx="2">
                  <c:v>0.2115059221658207</c:v>
                </c:pt>
                <c:pt idx="3">
                  <c:v>0.21061499578770013</c:v>
                </c:pt>
                <c:pt idx="4">
                  <c:v>1.0484378276368214</c:v>
                </c:pt>
                <c:pt idx="5">
                  <c:v>1.6628559551028894</c:v>
                </c:pt>
                <c:pt idx="6">
                  <c:v>4.7383601153687698</c:v>
                </c:pt>
                <c:pt idx="7">
                  <c:v>0.82406262875978564</c:v>
                </c:pt>
              </c:numCache>
            </c:numRef>
          </c:val>
        </c:ser>
        <c:marker val="1"/>
        <c:axId val="170574976"/>
        <c:axId val="170576512"/>
      </c:lineChart>
      <c:catAx>
        <c:axId val="170574976"/>
        <c:scaling>
          <c:orientation val="minMax"/>
        </c:scaling>
        <c:axPos val="b"/>
        <c:tickLblPos val="nextTo"/>
        <c:crossAx val="170576512"/>
        <c:crosses val="autoZero"/>
        <c:auto val="1"/>
        <c:lblAlgn val="ctr"/>
        <c:lblOffset val="100"/>
      </c:catAx>
      <c:valAx>
        <c:axId val="170576512"/>
        <c:scaling>
          <c:orientation val="minMax"/>
        </c:scaling>
        <c:axPos val="l"/>
        <c:majorGridlines/>
        <c:numFmt formatCode="General" sourceLinked="1"/>
        <c:tickLblPos val="nextTo"/>
        <c:crossAx val="170574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0627840"/>
        <c:axId val="170629376"/>
      </c:lineChart>
      <c:catAx>
        <c:axId val="170627840"/>
        <c:scaling>
          <c:orientation val="minMax"/>
        </c:scaling>
        <c:axPos val="b"/>
        <c:tickLblPos val="nextTo"/>
        <c:crossAx val="170629376"/>
        <c:crosses val="autoZero"/>
        <c:auto val="1"/>
        <c:lblAlgn val="ctr"/>
        <c:lblOffset val="100"/>
      </c:catAx>
      <c:valAx>
        <c:axId val="170629376"/>
        <c:scaling>
          <c:orientation val="minMax"/>
        </c:scaling>
        <c:axPos val="l"/>
        <c:majorGridlines/>
        <c:numFmt formatCode="General" sourceLinked="1"/>
        <c:tickLblPos val="nextTo"/>
        <c:crossAx val="170627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4.7058823529411766</c:v>
                </c:pt>
                <c:pt idx="1">
                  <c:v>5.0912176495545181</c:v>
                </c:pt>
                <c:pt idx="2">
                  <c:v>1.6920473773265656</c:v>
                </c:pt>
                <c:pt idx="3">
                  <c:v>2.1061499578770011</c:v>
                </c:pt>
                <c:pt idx="4">
                  <c:v>3.5646886139651914</c:v>
                </c:pt>
                <c:pt idx="5">
                  <c:v>7.6907087923508639</c:v>
                </c:pt>
                <c:pt idx="6">
                  <c:v>8.6526576019777508</c:v>
                </c:pt>
                <c:pt idx="7">
                  <c:v>3.9142974866089815</c:v>
                </c:pt>
              </c:numCache>
            </c:numRef>
          </c:val>
        </c:ser>
        <c:marker val="1"/>
        <c:axId val="170664320"/>
        <c:axId val="170665856"/>
      </c:lineChart>
      <c:catAx>
        <c:axId val="170664320"/>
        <c:scaling>
          <c:orientation val="minMax"/>
        </c:scaling>
        <c:axPos val="b"/>
        <c:tickLblPos val="nextTo"/>
        <c:crossAx val="170665856"/>
        <c:crosses val="autoZero"/>
        <c:auto val="1"/>
        <c:lblAlgn val="ctr"/>
        <c:lblOffset val="100"/>
      </c:catAx>
      <c:valAx>
        <c:axId val="170665856"/>
        <c:scaling>
          <c:orientation val="minMax"/>
        </c:scaling>
        <c:axPos val="l"/>
        <c:majorGridlines/>
        <c:numFmt formatCode="General" sourceLinked="1"/>
        <c:tickLblPos val="nextTo"/>
        <c:crossAx val="170664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St Edmundsbury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4.230118443316413</c:v>
                </c:pt>
                <c:pt idx="1">
                  <c:v>4.0016849199663014</c:v>
                </c:pt>
                <c:pt idx="2">
                  <c:v>9.0165653176766618</c:v>
                </c:pt>
                <c:pt idx="3">
                  <c:v>8.9378507586780298</c:v>
                </c:pt>
                <c:pt idx="4">
                  <c:v>6.1804697156983925</c:v>
                </c:pt>
              </c:numCache>
            </c:numRef>
          </c:val>
        </c:ser>
        <c:marker val="1"/>
        <c:axId val="170696704"/>
        <c:axId val="170698240"/>
      </c:lineChart>
      <c:catAx>
        <c:axId val="170696704"/>
        <c:scaling>
          <c:orientation val="minMax"/>
        </c:scaling>
        <c:axPos val="b"/>
        <c:tickLblPos val="nextTo"/>
        <c:crossAx val="170698240"/>
        <c:crosses val="autoZero"/>
        <c:auto val="1"/>
        <c:lblAlgn val="ctr"/>
        <c:lblOffset val="100"/>
      </c:catAx>
      <c:valAx>
        <c:axId val="170698240"/>
        <c:scaling>
          <c:orientation val="minMax"/>
        </c:scaling>
        <c:axPos val="l"/>
        <c:majorGridlines/>
        <c:numFmt formatCode="General" sourceLinked="1"/>
        <c:tickLblPos val="nextTo"/>
        <c:crossAx val="170696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932FC-6757-4B7F-826B-55917B01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2018-04-30T13:09:00Z</dcterms:created>
  <dcterms:modified xsi:type="dcterms:W3CDTF">2018-05-08T10:19:00Z</dcterms:modified>
</cp:coreProperties>
</file>