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335DC">
      <w:r w:rsidRPr="003335DC">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6F62FD" w:rsidP="004D3814">
                  <w:pPr>
                    <w:jc w:val="right"/>
                    <w:rPr>
                      <w:rFonts w:ascii="Segoe UI" w:hAnsi="Segoe UI" w:cs="Segoe UI"/>
                      <w:b/>
                      <w:sz w:val="56"/>
                      <w:szCs w:val="72"/>
                      <w:u w:val="single"/>
                    </w:rPr>
                  </w:pPr>
                  <w:r w:rsidRPr="006F62FD">
                    <w:rPr>
                      <w:rFonts w:ascii="Segoe UI" w:hAnsi="Segoe UI" w:cs="Segoe UI"/>
                      <w:b/>
                      <w:sz w:val="56"/>
                      <w:szCs w:val="72"/>
                      <w:u w:val="single"/>
                    </w:rPr>
                    <w:t>Ta</w:t>
                  </w:r>
                  <w:r w:rsidR="0024527D">
                    <w:rPr>
                      <w:rFonts w:ascii="Segoe UI" w:hAnsi="Segoe UI" w:cs="Segoe UI"/>
                      <w:b/>
                      <w:sz w:val="56"/>
                      <w:szCs w:val="72"/>
                      <w:u w:val="single"/>
                    </w:rPr>
                    <w:t>unton Deane</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335DC"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335DC"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335DC"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335DC"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335DC"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0204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0204E" w:rsidRDefault="0000204E" w:rsidP="0000204E">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0204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0204E" w:rsidRDefault="0000204E" w:rsidP="0000204E">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0204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0204E" w:rsidRDefault="0000204E" w:rsidP="0000204E">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00204E" w:rsidRDefault="0000204E" w:rsidP="0000204E">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971E2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71E22" w:rsidRDefault="00971E22" w:rsidP="00971E2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971E2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71E22" w:rsidRDefault="00971E22" w:rsidP="00971E2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971E2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71E22" w:rsidRDefault="00971E22" w:rsidP="00971E2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971E2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71E22" w:rsidRDefault="00971E22" w:rsidP="00971E2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971E22" w:rsidRDefault="00971E22" w:rsidP="00971E22">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71E22" w:rsidRPr="009500DD" w:rsidTr="00971E2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22" w:rsidRDefault="00971E22" w:rsidP="00971E22">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71E22" w:rsidRDefault="00971E22" w:rsidP="00971E22">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71E22" w:rsidRPr="009500DD" w:rsidTr="00971E2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E22" w:rsidRDefault="00971E22" w:rsidP="00971E22">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71E22" w:rsidRDefault="00971E22" w:rsidP="00971E22">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204E"/>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A5EBB"/>
    <w:rsid w:val="000B3BB2"/>
    <w:rsid w:val="000B410A"/>
    <w:rsid w:val="000B7001"/>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2648E"/>
    <w:rsid w:val="00326C5A"/>
    <w:rsid w:val="003335DC"/>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2352"/>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10624"/>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5D72C5"/>
    <w:rsid w:val="00600EBE"/>
    <w:rsid w:val="00602484"/>
    <w:rsid w:val="00604F05"/>
    <w:rsid w:val="0060780B"/>
    <w:rsid w:val="00614B35"/>
    <w:rsid w:val="00616D21"/>
    <w:rsid w:val="006245BC"/>
    <w:rsid w:val="00630C41"/>
    <w:rsid w:val="006464CF"/>
    <w:rsid w:val="0065405D"/>
    <w:rsid w:val="00662CDA"/>
    <w:rsid w:val="00665AAB"/>
    <w:rsid w:val="00667399"/>
    <w:rsid w:val="00671833"/>
    <w:rsid w:val="00672976"/>
    <w:rsid w:val="00675025"/>
    <w:rsid w:val="00680313"/>
    <w:rsid w:val="00680CB9"/>
    <w:rsid w:val="0068362E"/>
    <w:rsid w:val="00692E85"/>
    <w:rsid w:val="006931D7"/>
    <w:rsid w:val="006A128F"/>
    <w:rsid w:val="006A3967"/>
    <w:rsid w:val="006A58A6"/>
    <w:rsid w:val="006C5ECC"/>
    <w:rsid w:val="006D1E0C"/>
    <w:rsid w:val="006D46D6"/>
    <w:rsid w:val="006D63A2"/>
    <w:rsid w:val="006D6F09"/>
    <w:rsid w:val="006E0A15"/>
    <w:rsid w:val="006E1F1B"/>
    <w:rsid w:val="006F18E3"/>
    <w:rsid w:val="006F2C9A"/>
    <w:rsid w:val="006F4B5C"/>
    <w:rsid w:val="006F4FD3"/>
    <w:rsid w:val="006F62FD"/>
    <w:rsid w:val="006F75BA"/>
    <w:rsid w:val="0070182B"/>
    <w:rsid w:val="00702B26"/>
    <w:rsid w:val="00707CEB"/>
    <w:rsid w:val="00715809"/>
    <w:rsid w:val="00715D9D"/>
    <w:rsid w:val="00717F61"/>
    <w:rsid w:val="00727708"/>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665"/>
    <w:rsid w:val="008447A6"/>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334F8"/>
    <w:rsid w:val="0094075F"/>
    <w:rsid w:val="009436EB"/>
    <w:rsid w:val="009500DD"/>
    <w:rsid w:val="009504FF"/>
    <w:rsid w:val="009528EC"/>
    <w:rsid w:val="00952B99"/>
    <w:rsid w:val="009576E7"/>
    <w:rsid w:val="009579D3"/>
    <w:rsid w:val="00962398"/>
    <w:rsid w:val="009630F1"/>
    <w:rsid w:val="00963129"/>
    <w:rsid w:val="00963EAA"/>
    <w:rsid w:val="00965EE3"/>
    <w:rsid w:val="009676E3"/>
    <w:rsid w:val="00971E22"/>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412"/>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96F18"/>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15.5761816815817</c:v>
                </c:pt>
                <c:pt idx="1">
                  <c:v>15.721986426257399</c:v>
                </c:pt>
                <c:pt idx="2">
                  <c:v>21.595141981991574</c:v>
                </c:pt>
              </c:numCache>
            </c:numRef>
          </c:val>
        </c:ser>
        <c:marker val="1"/>
        <c:axId val="159173632"/>
        <c:axId val="159212288"/>
      </c:lineChart>
      <c:catAx>
        <c:axId val="159173632"/>
        <c:scaling>
          <c:orientation val="minMax"/>
        </c:scaling>
        <c:axPos val="b"/>
        <c:numFmt formatCode="General" sourceLinked="1"/>
        <c:tickLblPos val="nextTo"/>
        <c:crossAx val="159212288"/>
        <c:crosses val="autoZero"/>
        <c:auto val="1"/>
        <c:lblAlgn val="ctr"/>
        <c:lblOffset val="100"/>
      </c:catAx>
      <c:valAx>
        <c:axId val="15921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7363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10.991490824507812</c:v>
                </c:pt>
                <c:pt idx="1">
                  <c:v>11.219332588359</c:v>
                </c:pt>
                <c:pt idx="2">
                  <c:v>12.043096824273</c:v>
                </c:pt>
              </c:numCache>
            </c:numRef>
          </c:val>
        </c:ser>
        <c:marker val="1"/>
        <c:axId val="160062080"/>
        <c:axId val="160084352"/>
      </c:lineChart>
      <c:catAx>
        <c:axId val="160062080"/>
        <c:scaling>
          <c:orientation val="minMax"/>
        </c:scaling>
        <c:axPos val="b"/>
        <c:numFmt formatCode="General" sourceLinked="1"/>
        <c:tickLblPos val="nextTo"/>
        <c:crossAx val="160084352"/>
        <c:crosses val="autoZero"/>
        <c:auto val="1"/>
        <c:lblAlgn val="ctr"/>
        <c:lblOffset val="100"/>
      </c:catAx>
      <c:valAx>
        <c:axId val="160084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6208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7.0023010286951797</c:v>
                </c:pt>
                <c:pt idx="1">
                  <c:v>7.1243543388429673</c:v>
                </c:pt>
                <c:pt idx="2">
                  <c:v>6.28731921487603</c:v>
                </c:pt>
              </c:numCache>
            </c:numRef>
          </c:val>
        </c:ser>
        <c:axId val="160312320"/>
        <c:axId val="160326400"/>
      </c:barChart>
      <c:catAx>
        <c:axId val="160312320"/>
        <c:scaling>
          <c:orientation val="minMax"/>
        </c:scaling>
        <c:axPos val="b"/>
        <c:numFmt formatCode="General" sourceLinked="1"/>
        <c:tickLblPos val="nextTo"/>
        <c:crossAx val="160326400"/>
        <c:crosses val="autoZero"/>
        <c:auto val="1"/>
        <c:lblAlgn val="ctr"/>
        <c:lblOffset val="100"/>
      </c:catAx>
      <c:valAx>
        <c:axId val="160326400"/>
        <c:scaling>
          <c:orientation val="minMax"/>
        </c:scaling>
        <c:axPos val="l"/>
        <c:majorGridlines/>
        <c:numFmt formatCode="General" sourceLinked="1"/>
        <c:tickLblPos val="nextTo"/>
        <c:txPr>
          <a:bodyPr/>
          <a:lstStyle/>
          <a:p>
            <a:pPr>
              <a:defRPr sz="800"/>
            </a:pPr>
            <a:endParaRPr lang="en-US"/>
          </a:p>
        </c:txPr>
        <c:crossAx val="16031232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9.4547339362802951</c:v>
                </c:pt>
                <c:pt idx="1">
                  <c:v>9.4645404002021607</c:v>
                </c:pt>
                <c:pt idx="2">
                  <c:v>9.5258128879256798</c:v>
                </c:pt>
              </c:numCache>
            </c:numRef>
          </c:val>
        </c:ser>
        <c:marker val="1"/>
        <c:axId val="160345088"/>
        <c:axId val="160240384"/>
      </c:lineChart>
      <c:catAx>
        <c:axId val="160345088"/>
        <c:scaling>
          <c:orientation val="minMax"/>
        </c:scaling>
        <c:axPos val="b"/>
        <c:numFmt formatCode="General" sourceLinked="1"/>
        <c:tickLblPos val="nextTo"/>
        <c:crossAx val="160240384"/>
        <c:crosses val="autoZero"/>
        <c:auto val="1"/>
        <c:lblAlgn val="ctr"/>
        <c:lblOffset val="100"/>
      </c:catAx>
      <c:valAx>
        <c:axId val="160240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4508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8.4162154845695589</c:v>
                </c:pt>
                <c:pt idx="1">
                  <c:v>8.4918646694214903</c:v>
                </c:pt>
                <c:pt idx="2">
                  <c:v>8.4820506198347232</c:v>
                </c:pt>
              </c:numCache>
            </c:numRef>
          </c:val>
        </c:ser>
        <c:axId val="160275840"/>
        <c:axId val="160281728"/>
      </c:barChart>
      <c:catAx>
        <c:axId val="160275840"/>
        <c:scaling>
          <c:orientation val="minMax"/>
        </c:scaling>
        <c:axPos val="b"/>
        <c:numFmt formatCode="General" sourceLinked="1"/>
        <c:tickLblPos val="nextTo"/>
        <c:crossAx val="160281728"/>
        <c:crosses val="autoZero"/>
        <c:auto val="1"/>
        <c:lblAlgn val="ctr"/>
        <c:lblOffset val="100"/>
      </c:catAx>
      <c:valAx>
        <c:axId val="160281728"/>
        <c:scaling>
          <c:orientation val="minMax"/>
        </c:scaling>
        <c:axPos val="l"/>
        <c:majorGridlines/>
        <c:numFmt formatCode="General" sourceLinked="1"/>
        <c:tickLblPos val="nextTo"/>
        <c:txPr>
          <a:bodyPr/>
          <a:lstStyle/>
          <a:p>
            <a:pPr>
              <a:defRPr sz="800"/>
            </a:pPr>
            <a:endParaRPr lang="en-US"/>
          </a:p>
        </c:txPr>
        <c:crossAx val="16027584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7.9038867779799444</c:v>
                </c:pt>
                <c:pt idx="1">
                  <c:v>7.8037803562501695</c:v>
                </c:pt>
                <c:pt idx="2">
                  <c:v>8.0069410829894299</c:v>
                </c:pt>
              </c:numCache>
            </c:numRef>
          </c:val>
        </c:ser>
        <c:marker val="1"/>
        <c:axId val="160378240"/>
        <c:axId val="160388224"/>
      </c:lineChart>
      <c:catAx>
        <c:axId val="160378240"/>
        <c:scaling>
          <c:orientation val="minMax"/>
        </c:scaling>
        <c:axPos val="b"/>
        <c:numFmt formatCode="General" sourceLinked="1"/>
        <c:tickLblPos val="nextTo"/>
        <c:crossAx val="160388224"/>
        <c:crosses val="autoZero"/>
        <c:auto val="1"/>
        <c:lblAlgn val="ctr"/>
        <c:lblOffset val="100"/>
      </c:catAx>
      <c:valAx>
        <c:axId val="160388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7824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423936"/>
        <c:axId val="160425472"/>
      </c:barChart>
      <c:catAx>
        <c:axId val="160423936"/>
        <c:scaling>
          <c:orientation val="minMax"/>
        </c:scaling>
        <c:axPos val="b"/>
        <c:numFmt formatCode="General" sourceLinked="1"/>
        <c:tickLblPos val="nextTo"/>
        <c:crossAx val="160425472"/>
        <c:crosses val="autoZero"/>
        <c:auto val="1"/>
        <c:lblAlgn val="ctr"/>
        <c:lblOffset val="100"/>
      </c:catAx>
      <c:valAx>
        <c:axId val="160425472"/>
        <c:scaling>
          <c:orientation val="minMax"/>
        </c:scaling>
        <c:axPos val="l"/>
        <c:majorGridlines/>
        <c:numFmt formatCode="General" sourceLinked="1"/>
        <c:tickLblPos val="nextTo"/>
        <c:txPr>
          <a:bodyPr/>
          <a:lstStyle/>
          <a:p>
            <a:pPr>
              <a:defRPr sz="800"/>
            </a:pPr>
            <a:endParaRPr lang="en-US"/>
          </a:p>
        </c:txPr>
        <c:crossAx val="1604239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23.077319425015201</c:v>
                </c:pt>
                <c:pt idx="1">
                  <c:v>24.391257494940305</c:v>
                </c:pt>
                <c:pt idx="2">
                  <c:v>25.168321427314005</c:v>
                </c:pt>
              </c:numCache>
            </c:numRef>
          </c:val>
        </c:ser>
        <c:marker val="1"/>
        <c:axId val="160481280"/>
        <c:axId val="160482816"/>
      </c:lineChart>
      <c:catAx>
        <c:axId val="160481280"/>
        <c:scaling>
          <c:orientation val="minMax"/>
        </c:scaling>
        <c:axPos val="b"/>
        <c:numFmt formatCode="General" sourceLinked="1"/>
        <c:tickLblPos val="nextTo"/>
        <c:crossAx val="160482816"/>
        <c:crosses val="autoZero"/>
        <c:auto val="1"/>
        <c:lblAlgn val="ctr"/>
        <c:lblOffset val="100"/>
      </c:catAx>
      <c:valAx>
        <c:axId val="160482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128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1.44907994923858</c:v>
                </c:pt>
                <c:pt idx="1">
                  <c:v>1.3538039974210199</c:v>
                </c:pt>
                <c:pt idx="2">
                  <c:v>1.1278207607994786</c:v>
                </c:pt>
              </c:numCache>
            </c:numRef>
          </c:val>
        </c:ser>
        <c:axId val="160600064"/>
        <c:axId val="160601600"/>
      </c:barChart>
      <c:catAx>
        <c:axId val="160600064"/>
        <c:scaling>
          <c:orientation val="minMax"/>
        </c:scaling>
        <c:axPos val="b"/>
        <c:numFmt formatCode="General" sourceLinked="1"/>
        <c:tickLblPos val="nextTo"/>
        <c:crossAx val="160601600"/>
        <c:crosses val="autoZero"/>
        <c:auto val="1"/>
        <c:lblAlgn val="ctr"/>
        <c:lblOffset val="100"/>
      </c:catAx>
      <c:valAx>
        <c:axId val="160601600"/>
        <c:scaling>
          <c:orientation val="minMax"/>
        </c:scaling>
        <c:axPos val="l"/>
        <c:majorGridlines/>
        <c:numFmt formatCode="General" sourceLinked="1"/>
        <c:tickLblPos val="nextTo"/>
        <c:txPr>
          <a:bodyPr/>
          <a:lstStyle/>
          <a:p>
            <a:pPr>
              <a:defRPr sz="800"/>
            </a:pPr>
            <a:endParaRPr lang="en-US"/>
          </a:p>
        </c:txPr>
        <c:crossAx val="16060006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16.77877805130397</c:v>
                </c:pt>
                <c:pt idx="1">
                  <c:v>16.745511353171768</c:v>
                </c:pt>
                <c:pt idx="2">
                  <c:v>16.856797151050898</c:v>
                </c:pt>
              </c:numCache>
            </c:numRef>
          </c:val>
        </c:ser>
        <c:marker val="1"/>
        <c:axId val="160505856"/>
        <c:axId val="160507392"/>
      </c:lineChart>
      <c:catAx>
        <c:axId val="160505856"/>
        <c:scaling>
          <c:orientation val="minMax"/>
        </c:scaling>
        <c:axPos val="b"/>
        <c:numFmt formatCode="General" sourceLinked="1"/>
        <c:tickLblPos val="nextTo"/>
        <c:crossAx val="160507392"/>
        <c:crosses val="autoZero"/>
        <c:auto val="1"/>
        <c:lblAlgn val="ctr"/>
        <c:lblOffset val="100"/>
      </c:catAx>
      <c:valAx>
        <c:axId val="160507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0585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2.5612309644670099</c:v>
                </c:pt>
                <c:pt idx="1">
                  <c:v>2.5872018052869143</c:v>
                </c:pt>
                <c:pt idx="2">
                  <c:v>2.5764023210831639</c:v>
                </c:pt>
              </c:numCache>
            </c:numRef>
          </c:val>
        </c:ser>
        <c:axId val="160539008"/>
        <c:axId val="160540544"/>
      </c:barChart>
      <c:catAx>
        <c:axId val="160539008"/>
        <c:scaling>
          <c:orientation val="minMax"/>
        </c:scaling>
        <c:axPos val="b"/>
        <c:numFmt formatCode="General" sourceLinked="1"/>
        <c:tickLblPos val="nextTo"/>
        <c:crossAx val="160540544"/>
        <c:crosses val="autoZero"/>
        <c:auto val="1"/>
        <c:lblAlgn val="ctr"/>
        <c:lblOffset val="100"/>
      </c:catAx>
      <c:valAx>
        <c:axId val="160540544"/>
        <c:scaling>
          <c:orientation val="minMax"/>
        </c:scaling>
        <c:axPos val="l"/>
        <c:majorGridlines/>
        <c:numFmt formatCode="General" sourceLinked="1"/>
        <c:tickLblPos val="nextTo"/>
        <c:txPr>
          <a:bodyPr/>
          <a:lstStyle/>
          <a:p>
            <a:pPr>
              <a:defRPr sz="800"/>
            </a:pPr>
            <a:endParaRPr lang="en-US"/>
          </a:p>
        </c:txPr>
        <c:crossAx val="16053900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11.998431520149214</c:v>
                </c:pt>
                <c:pt idx="1">
                  <c:v>11.783765078140902</c:v>
                </c:pt>
                <c:pt idx="2">
                  <c:v>11.919649371143512</c:v>
                </c:pt>
              </c:numCache>
            </c:numRef>
          </c:val>
        </c:ser>
        <c:marker val="1"/>
        <c:axId val="159240192"/>
        <c:axId val="159241728"/>
      </c:lineChart>
      <c:catAx>
        <c:axId val="159240192"/>
        <c:scaling>
          <c:orientation val="minMax"/>
        </c:scaling>
        <c:axPos val="b"/>
        <c:numFmt formatCode="General" sourceLinked="1"/>
        <c:tickLblPos val="nextTo"/>
        <c:crossAx val="159241728"/>
        <c:crosses val="autoZero"/>
        <c:auto val="1"/>
        <c:lblAlgn val="ctr"/>
        <c:lblOffset val="100"/>
      </c:catAx>
      <c:valAx>
        <c:axId val="159241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4019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11.373996396589227</c:v>
                </c:pt>
                <c:pt idx="1">
                  <c:v>11.242459897738106</c:v>
                </c:pt>
                <c:pt idx="2">
                  <c:v>11.567893356890099</c:v>
                </c:pt>
              </c:numCache>
            </c:numRef>
          </c:val>
        </c:ser>
        <c:marker val="1"/>
        <c:axId val="160645504"/>
        <c:axId val="160647040"/>
      </c:lineChart>
      <c:catAx>
        <c:axId val="160645504"/>
        <c:scaling>
          <c:orientation val="minMax"/>
        </c:scaling>
        <c:axPos val="b"/>
        <c:numFmt formatCode="General" sourceLinked="1"/>
        <c:tickLblPos val="nextTo"/>
        <c:crossAx val="160647040"/>
        <c:crosses val="autoZero"/>
        <c:auto val="1"/>
        <c:lblAlgn val="ctr"/>
        <c:lblOffset val="100"/>
      </c:catAx>
      <c:valAx>
        <c:axId val="160647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55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9.2580901015228285</c:v>
                </c:pt>
                <c:pt idx="1">
                  <c:v>8.2266279819471197</c:v>
                </c:pt>
                <c:pt idx="2">
                  <c:v>7.8317214700193434</c:v>
                </c:pt>
              </c:numCache>
            </c:numRef>
          </c:val>
        </c:ser>
        <c:axId val="160703232"/>
        <c:axId val="160704768"/>
      </c:barChart>
      <c:catAx>
        <c:axId val="160703232"/>
        <c:scaling>
          <c:orientation val="minMax"/>
        </c:scaling>
        <c:axPos val="b"/>
        <c:numFmt formatCode="General" sourceLinked="1"/>
        <c:tickLblPos val="nextTo"/>
        <c:crossAx val="160704768"/>
        <c:crosses val="autoZero"/>
        <c:auto val="1"/>
        <c:lblAlgn val="ctr"/>
        <c:lblOffset val="100"/>
      </c:catAx>
      <c:valAx>
        <c:axId val="160704768"/>
        <c:scaling>
          <c:orientation val="minMax"/>
        </c:scaling>
        <c:axPos val="l"/>
        <c:majorGridlines/>
        <c:numFmt formatCode="General" sourceLinked="1"/>
        <c:tickLblPos val="nextTo"/>
        <c:txPr>
          <a:bodyPr/>
          <a:lstStyle/>
          <a:p>
            <a:pPr>
              <a:defRPr sz="800"/>
            </a:pPr>
            <a:endParaRPr lang="en-US"/>
          </a:p>
        </c:txPr>
        <c:crossAx val="16070323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27.615240615942401</c:v>
                </c:pt>
                <c:pt idx="1">
                  <c:v>29.6871374489827</c:v>
                </c:pt>
                <c:pt idx="2">
                  <c:v>30.374290447884718</c:v>
                </c:pt>
              </c:numCache>
            </c:numRef>
          </c:val>
        </c:ser>
        <c:marker val="1"/>
        <c:axId val="160744192"/>
        <c:axId val="160745728"/>
      </c:lineChart>
      <c:catAx>
        <c:axId val="160744192"/>
        <c:scaling>
          <c:orientation val="minMax"/>
        </c:scaling>
        <c:axPos val="b"/>
        <c:numFmt formatCode="General" sourceLinked="1"/>
        <c:tickLblPos val="nextTo"/>
        <c:crossAx val="160745728"/>
        <c:crosses val="autoZero"/>
        <c:auto val="1"/>
        <c:lblAlgn val="ctr"/>
        <c:lblOffset val="100"/>
      </c:catAx>
      <c:valAx>
        <c:axId val="160745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441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1.7506270154066599</c:v>
                </c:pt>
                <c:pt idx="1">
                  <c:v>1.6236826978348298</c:v>
                </c:pt>
                <c:pt idx="2">
                  <c:v>0.98064763364629282</c:v>
                </c:pt>
              </c:numCache>
            </c:numRef>
          </c:val>
        </c:ser>
        <c:axId val="160789632"/>
        <c:axId val="160791168"/>
      </c:barChart>
      <c:catAx>
        <c:axId val="160789632"/>
        <c:scaling>
          <c:orientation val="minMax"/>
        </c:scaling>
        <c:axPos val="b"/>
        <c:numFmt formatCode="General" sourceLinked="1"/>
        <c:tickLblPos val="nextTo"/>
        <c:crossAx val="160791168"/>
        <c:crosses val="autoZero"/>
        <c:auto val="1"/>
        <c:lblAlgn val="ctr"/>
        <c:lblOffset val="100"/>
      </c:catAx>
      <c:valAx>
        <c:axId val="160791168"/>
        <c:scaling>
          <c:orientation val="minMax"/>
        </c:scaling>
        <c:axPos val="l"/>
        <c:majorGridlines/>
        <c:numFmt formatCode="General" sourceLinked="1"/>
        <c:tickLblPos val="nextTo"/>
        <c:txPr>
          <a:bodyPr/>
          <a:lstStyle/>
          <a:p>
            <a:pPr>
              <a:defRPr sz="800"/>
            </a:pPr>
            <a:endParaRPr lang="en-US"/>
          </a:p>
        </c:txPr>
        <c:crossAx val="1607896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23.962540939740954</c:v>
                </c:pt>
                <c:pt idx="1">
                  <c:v>23.967811894300187</c:v>
                </c:pt>
                <c:pt idx="2">
                  <c:v>24.080402701974176</c:v>
                </c:pt>
              </c:numCache>
            </c:numRef>
          </c:val>
        </c:ser>
        <c:marker val="1"/>
        <c:axId val="160846976"/>
        <c:axId val="160848512"/>
      </c:lineChart>
      <c:catAx>
        <c:axId val="160846976"/>
        <c:scaling>
          <c:orientation val="minMax"/>
        </c:scaling>
        <c:axPos val="b"/>
        <c:numFmt formatCode="General" sourceLinked="1"/>
        <c:tickLblPos val="nextTo"/>
        <c:crossAx val="160848512"/>
        <c:crosses val="autoZero"/>
        <c:auto val="1"/>
        <c:lblAlgn val="ctr"/>
        <c:lblOffset val="100"/>
      </c:catAx>
      <c:valAx>
        <c:axId val="160848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469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3.17180222142601</c:v>
                </c:pt>
                <c:pt idx="1">
                  <c:v>3.1389155010538397</c:v>
                </c:pt>
                <c:pt idx="2">
                  <c:v>2.4939643609886999</c:v>
                </c:pt>
              </c:numCache>
            </c:numRef>
          </c:val>
        </c:ser>
        <c:axId val="160884224"/>
        <c:axId val="160885760"/>
      </c:barChart>
      <c:catAx>
        <c:axId val="160884224"/>
        <c:scaling>
          <c:orientation val="minMax"/>
        </c:scaling>
        <c:axPos val="b"/>
        <c:numFmt formatCode="General" sourceLinked="1"/>
        <c:tickLblPos val="nextTo"/>
        <c:crossAx val="160885760"/>
        <c:crosses val="autoZero"/>
        <c:auto val="1"/>
        <c:lblAlgn val="ctr"/>
        <c:lblOffset val="100"/>
      </c:catAx>
      <c:valAx>
        <c:axId val="160885760"/>
        <c:scaling>
          <c:orientation val="minMax"/>
        </c:scaling>
        <c:axPos val="l"/>
        <c:majorGridlines/>
        <c:numFmt formatCode="General" sourceLinked="1"/>
        <c:tickLblPos val="nextTo"/>
        <c:txPr>
          <a:bodyPr/>
          <a:lstStyle/>
          <a:p>
            <a:pPr>
              <a:defRPr sz="800"/>
            </a:pPr>
            <a:endParaRPr lang="en-US"/>
          </a:p>
        </c:txPr>
        <c:crossAx val="1608842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13.370952941596199</c:v>
                </c:pt>
                <c:pt idx="1">
                  <c:v>13.5702669683655</c:v>
                </c:pt>
                <c:pt idx="2">
                  <c:v>13.927099750221799</c:v>
                </c:pt>
              </c:numCache>
            </c:numRef>
          </c:val>
        </c:ser>
        <c:marker val="1"/>
        <c:axId val="160929280"/>
        <c:axId val="160930816"/>
      </c:lineChart>
      <c:catAx>
        <c:axId val="160929280"/>
        <c:scaling>
          <c:orientation val="minMax"/>
        </c:scaling>
        <c:axPos val="b"/>
        <c:numFmt formatCode="General" sourceLinked="1"/>
        <c:tickLblPos val="nextTo"/>
        <c:crossAx val="160930816"/>
        <c:crosses val="autoZero"/>
        <c:auto val="1"/>
        <c:lblAlgn val="ctr"/>
        <c:lblOffset val="100"/>
      </c:catAx>
      <c:valAx>
        <c:axId val="160930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292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6.2599426728771004</c:v>
                </c:pt>
                <c:pt idx="1">
                  <c:v>5.3161525196397754</c:v>
                </c:pt>
                <c:pt idx="2">
                  <c:v>4.1563517915309403</c:v>
                </c:pt>
              </c:numCache>
            </c:numRef>
          </c:val>
        </c:ser>
        <c:axId val="161040640"/>
        <c:axId val="161062912"/>
      </c:barChart>
      <c:catAx>
        <c:axId val="161040640"/>
        <c:scaling>
          <c:orientation val="minMax"/>
        </c:scaling>
        <c:axPos val="b"/>
        <c:numFmt formatCode="General" sourceLinked="1"/>
        <c:tickLblPos val="nextTo"/>
        <c:crossAx val="161062912"/>
        <c:crosses val="autoZero"/>
        <c:auto val="1"/>
        <c:lblAlgn val="ctr"/>
        <c:lblOffset val="100"/>
      </c:catAx>
      <c:valAx>
        <c:axId val="161062912"/>
        <c:scaling>
          <c:orientation val="minMax"/>
        </c:scaling>
        <c:axPos val="l"/>
        <c:majorGridlines/>
        <c:numFmt formatCode="General" sourceLinked="1"/>
        <c:tickLblPos val="nextTo"/>
        <c:txPr>
          <a:bodyPr/>
          <a:lstStyle/>
          <a:p>
            <a:pPr>
              <a:defRPr sz="800"/>
            </a:pPr>
            <a:endParaRPr lang="en-US"/>
          </a:p>
        </c:txPr>
        <c:crossAx val="16104064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14.9351907114164</c:v>
                </c:pt>
                <c:pt idx="1">
                  <c:v>15.225489309356915</c:v>
                </c:pt>
              </c:numCache>
            </c:numRef>
          </c:val>
        </c:ser>
        <c:marker val="1"/>
        <c:axId val="161081600"/>
        <c:axId val="160956416"/>
      </c:lineChart>
      <c:catAx>
        <c:axId val="161081600"/>
        <c:scaling>
          <c:orientation val="minMax"/>
        </c:scaling>
        <c:axPos val="b"/>
        <c:numFmt formatCode="General" sourceLinked="1"/>
        <c:tickLblPos val="nextTo"/>
        <c:crossAx val="160956416"/>
        <c:crosses val="autoZero"/>
        <c:auto val="1"/>
        <c:lblAlgn val="ctr"/>
        <c:lblOffset val="100"/>
      </c:catAx>
      <c:valAx>
        <c:axId val="160956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160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4.7841906072595854</c:v>
                </c:pt>
                <c:pt idx="1">
                  <c:v>5.5822263034384303</c:v>
                </c:pt>
              </c:numCache>
            </c:numRef>
          </c:val>
        </c:ser>
        <c:axId val="161000064"/>
        <c:axId val="161010048"/>
      </c:barChart>
      <c:catAx>
        <c:axId val="161000064"/>
        <c:scaling>
          <c:orientation val="minMax"/>
        </c:scaling>
        <c:axPos val="b"/>
        <c:numFmt formatCode="General" sourceLinked="1"/>
        <c:tickLblPos val="nextTo"/>
        <c:crossAx val="161010048"/>
        <c:crosses val="autoZero"/>
        <c:auto val="1"/>
        <c:lblAlgn val="ctr"/>
        <c:lblOffset val="100"/>
      </c:catAx>
      <c:valAx>
        <c:axId val="161010048"/>
        <c:scaling>
          <c:orientation val="minMax"/>
        </c:scaling>
        <c:axPos val="l"/>
        <c:majorGridlines/>
        <c:numFmt formatCode="General" sourceLinked="1"/>
        <c:tickLblPos val="nextTo"/>
        <c:txPr>
          <a:bodyPr/>
          <a:lstStyle/>
          <a:p>
            <a:pPr>
              <a:defRPr sz="800"/>
            </a:pPr>
            <a:endParaRPr lang="en-US"/>
          </a:p>
        </c:txPr>
        <c:crossAx val="16100006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Taunton Deane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8.8451772094593704</c:v>
                </c:pt>
                <c:pt idx="1">
                  <c:v>8.7399838482800103</c:v>
                </c:pt>
                <c:pt idx="2">
                  <c:v>9.0222952696191392</c:v>
                </c:pt>
              </c:numCache>
            </c:numRef>
          </c:val>
        </c:ser>
        <c:marker val="1"/>
        <c:axId val="130195840"/>
        <c:axId val="130197376"/>
      </c:lineChart>
      <c:catAx>
        <c:axId val="130195840"/>
        <c:scaling>
          <c:orientation val="minMax"/>
        </c:scaling>
        <c:axPos val="b"/>
        <c:numFmt formatCode="General" sourceLinked="1"/>
        <c:tickLblPos val="nextTo"/>
        <c:crossAx val="130197376"/>
        <c:crosses val="autoZero"/>
        <c:auto val="1"/>
        <c:lblAlgn val="ctr"/>
        <c:lblOffset val="100"/>
      </c:catAx>
      <c:valAx>
        <c:axId val="1301973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1958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11.250677869349609</c:v>
                </c:pt>
                <c:pt idx="1">
                  <c:v>11.447971864831882</c:v>
                </c:pt>
              </c:numCache>
            </c:numRef>
          </c:val>
        </c:ser>
        <c:marker val="1"/>
        <c:axId val="161106560"/>
        <c:axId val="161112448"/>
      </c:lineChart>
      <c:catAx>
        <c:axId val="161106560"/>
        <c:scaling>
          <c:orientation val="minMax"/>
        </c:scaling>
        <c:axPos val="b"/>
        <c:numFmt formatCode="General" sourceLinked="1"/>
        <c:tickLblPos val="nextTo"/>
        <c:crossAx val="161112448"/>
        <c:crosses val="autoZero"/>
        <c:auto val="1"/>
        <c:lblAlgn val="ctr"/>
        <c:lblOffset val="100"/>
      </c:catAx>
      <c:valAx>
        <c:axId val="161112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0656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7.0934328229829697</c:v>
                </c:pt>
                <c:pt idx="1">
                  <c:v>7.2823181308029801</c:v>
                </c:pt>
              </c:numCache>
            </c:numRef>
          </c:val>
        </c:ser>
        <c:axId val="161156096"/>
        <c:axId val="161174272"/>
      </c:barChart>
      <c:catAx>
        <c:axId val="161156096"/>
        <c:scaling>
          <c:orientation val="minMax"/>
        </c:scaling>
        <c:axPos val="b"/>
        <c:numFmt formatCode="General" sourceLinked="1"/>
        <c:tickLblPos val="nextTo"/>
        <c:crossAx val="161174272"/>
        <c:crosses val="autoZero"/>
        <c:auto val="1"/>
        <c:lblAlgn val="ctr"/>
        <c:lblOffset val="100"/>
      </c:catAx>
      <c:valAx>
        <c:axId val="161174272"/>
        <c:scaling>
          <c:orientation val="minMax"/>
        </c:scaling>
        <c:axPos val="l"/>
        <c:majorGridlines/>
        <c:numFmt formatCode="General" sourceLinked="1"/>
        <c:tickLblPos val="nextTo"/>
        <c:txPr>
          <a:bodyPr/>
          <a:lstStyle/>
          <a:p>
            <a:pPr>
              <a:defRPr sz="800"/>
            </a:pPr>
            <a:endParaRPr lang="en-US"/>
          </a:p>
        </c:txPr>
        <c:crossAx val="1611560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8.7909417280762359</c:v>
                </c:pt>
                <c:pt idx="1">
                  <c:v>8.632793345085549</c:v>
                </c:pt>
              </c:numCache>
            </c:numRef>
          </c:val>
        </c:ser>
        <c:marker val="1"/>
        <c:axId val="161205248"/>
        <c:axId val="161211136"/>
      </c:lineChart>
      <c:catAx>
        <c:axId val="161205248"/>
        <c:scaling>
          <c:orientation val="minMax"/>
        </c:scaling>
        <c:axPos val="b"/>
        <c:numFmt formatCode="General" sourceLinked="1"/>
        <c:tickLblPos val="nextTo"/>
        <c:crossAx val="161211136"/>
        <c:crosses val="autoZero"/>
        <c:auto val="1"/>
        <c:lblAlgn val="ctr"/>
        <c:lblOffset val="100"/>
      </c:catAx>
      <c:valAx>
        <c:axId val="161211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524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9.9795286426973995</c:v>
                </c:pt>
                <c:pt idx="1">
                  <c:v>9.9778594021018279</c:v>
                </c:pt>
              </c:numCache>
            </c:numRef>
          </c:val>
        </c:ser>
        <c:axId val="161246592"/>
        <c:axId val="161252480"/>
      </c:barChart>
      <c:catAx>
        <c:axId val="161246592"/>
        <c:scaling>
          <c:orientation val="minMax"/>
        </c:scaling>
        <c:axPos val="b"/>
        <c:numFmt formatCode="General" sourceLinked="1"/>
        <c:tickLblPos val="nextTo"/>
        <c:crossAx val="161252480"/>
        <c:crosses val="autoZero"/>
        <c:auto val="1"/>
        <c:lblAlgn val="ctr"/>
        <c:lblOffset val="100"/>
      </c:catAx>
      <c:valAx>
        <c:axId val="161252480"/>
        <c:scaling>
          <c:orientation val="minMax"/>
        </c:scaling>
        <c:axPos val="l"/>
        <c:majorGridlines/>
        <c:numFmt formatCode="General" sourceLinked="1"/>
        <c:tickLblPos val="nextTo"/>
        <c:txPr>
          <a:bodyPr/>
          <a:lstStyle/>
          <a:p>
            <a:pPr>
              <a:defRPr sz="800"/>
            </a:pPr>
            <a:endParaRPr lang="en-US"/>
          </a:p>
        </c:txPr>
        <c:crossAx val="16124659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31.022932165355499</c:v>
                </c:pt>
                <c:pt idx="1">
                  <c:v>39.327264504450994</c:v>
                </c:pt>
              </c:numCache>
            </c:numRef>
          </c:val>
        </c:ser>
        <c:marker val="1"/>
        <c:axId val="161296384"/>
        <c:axId val="161297920"/>
      </c:lineChart>
      <c:catAx>
        <c:axId val="161296384"/>
        <c:scaling>
          <c:orientation val="minMax"/>
        </c:scaling>
        <c:axPos val="b"/>
        <c:numFmt formatCode="General" sourceLinked="1"/>
        <c:tickLblPos val="nextTo"/>
        <c:crossAx val="161297920"/>
        <c:crosses val="autoZero"/>
        <c:auto val="1"/>
        <c:lblAlgn val="ctr"/>
        <c:lblOffset val="100"/>
      </c:catAx>
      <c:valAx>
        <c:axId val="161297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963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0.60037846206777956</c:v>
                </c:pt>
                <c:pt idx="1">
                  <c:v>0.77318640955004603</c:v>
                </c:pt>
              </c:numCache>
            </c:numRef>
          </c:val>
        </c:ser>
        <c:axId val="161341824"/>
        <c:axId val="161343360"/>
      </c:barChart>
      <c:catAx>
        <c:axId val="161341824"/>
        <c:scaling>
          <c:orientation val="minMax"/>
        </c:scaling>
        <c:axPos val="b"/>
        <c:numFmt formatCode="General" sourceLinked="1"/>
        <c:tickLblPos val="nextTo"/>
        <c:crossAx val="161343360"/>
        <c:crosses val="autoZero"/>
        <c:auto val="1"/>
        <c:lblAlgn val="ctr"/>
        <c:lblOffset val="100"/>
      </c:catAx>
      <c:valAx>
        <c:axId val="161343360"/>
        <c:scaling>
          <c:orientation val="minMax"/>
        </c:scaling>
        <c:axPos val="l"/>
        <c:majorGridlines/>
        <c:numFmt formatCode="General" sourceLinked="1"/>
        <c:tickLblPos val="nextTo"/>
        <c:txPr>
          <a:bodyPr/>
          <a:lstStyle/>
          <a:p>
            <a:pPr>
              <a:defRPr sz="800"/>
            </a:pPr>
            <a:endParaRPr lang="en-US"/>
          </a:p>
        </c:txPr>
        <c:crossAx val="1613418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20.820444896357277</c:v>
                </c:pt>
                <c:pt idx="1">
                  <c:v>29.945822523920963</c:v>
                </c:pt>
              </c:numCache>
            </c:numRef>
          </c:val>
        </c:ser>
        <c:marker val="1"/>
        <c:axId val="161431936"/>
        <c:axId val="161433472"/>
      </c:lineChart>
      <c:catAx>
        <c:axId val="161431936"/>
        <c:scaling>
          <c:orientation val="minMax"/>
        </c:scaling>
        <c:axPos val="b"/>
        <c:numFmt formatCode="General" sourceLinked="1"/>
        <c:tickLblPos val="nextTo"/>
        <c:crossAx val="161433472"/>
        <c:crosses val="autoZero"/>
        <c:auto val="1"/>
        <c:lblAlgn val="ctr"/>
        <c:lblOffset val="100"/>
      </c:catAx>
      <c:valAx>
        <c:axId val="16143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19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0.79457681059693797</c:v>
                </c:pt>
                <c:pt idx="1">
                  <c:v>1.2356698296092199</c:v>
                </c:pt>
              </c:numCache>
            </c:numRef>
          </c:val>
        </c:ser>
        <c:axId val="161481472"/>
        <c:axId val="161483008"/>
      </c:barChart>
      <c:catAx>
        <c:axId val="161481472"/>
        <c:scaling>
          <c:orientation val="minMax"/>
        </c:scaling>
        <c:axPos val="b"/>
        <c:numFmt formatCode="General" sourceLinked="1"/>
        <c:tickLblPos val="nextTo"/>
        <c:crossAx val="161483008"/>
        <c:crosses val="autoZero"/>
        <c:auto val="1"/>
        <c:lblAlgn val="ctr"/>
        <c:lblOffset val="100"/>
      </c:catAx>
      <c:valAx>
        <c:axId val="161483008"/>
        <c:scaling>
          <c:orientation val="minMax"/>
        </c:scaling>
        <c:axPos val="l"/>
        <c:majorGridlines/>
        <c:numFmt formatCode="General" sourceLinked="1"/>
        <c:tickLblPos val="nextTo"/>
        <c:txPr>
          <a:bodyPr/>
          <a:lstStyle/>
          <a:p>
            <a:pPr>
              <a:defRPr sz="800"/>
            </a:pPr>
            <a:endParaRPr lang="en-US"/>
          </a:p>
        </c:txPr>
        <c:crossAx val="1614814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16.039280744942701</c:v>
                </c:pt>
                <c:pt idx="1">
                  <c:v>18.178388016242618</c:v>
                </c:pt>
              </c:numCache>
            </c:numRef>
          </c:val>
        </c:ser>
        <c:marker val="1"/>
        <c:axId val="161534720"/>
        <c:axId val="161536256"/>
      </c:lineChart>
      <c:catAx>
        <c:axId val="161534720"/>
        <c:scaling>
          <c:orientation val="minMax"/>
        </c:scaling>
        <c:axPos val="b"/>
        <c:numFmt formatCode="General" sourceLinked="1"/>
        <c:tickLblPos val="nextTo"/>
        <c:crossAx val="161536256"/>
        <c:crosses val="autoZero"/>
        <c:auto val="1"/>
        <c:lblAlgn val="ctr"/>
        <c:lblOffset val="100"/>
      </c:catAx>
      <c:valAx>
        <c:axId val="161536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347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1.3532384311026999</c:v>
                </c:pt>
                <c:pt idx="1">
                  <c:v>2.0062442607897197</c:v>
                </c:pt>
              </c:numCache>
            </c:numRef>
          </c:val>
        </c:ser>
        <c:axId val="161592448"/>
        <c:axId val="161593984"/>
      </c:barChart>
      <c:catAx>
        <c:axId val="161592448"/>
        <c:scaling>
          <c:orientation val="minMax"/>
        </c:scaling>
        <c:axPos val="b"/>
        <c:numFmt formatCode="General" sourceLinked="1"/>
        <c:tickLblPos val="nextTo"/>
        <c:crossAx val="161593984"/>
        <c:crosses val="autoZero"/>
        <c:auto val="1"/>
        <c:lblAlgn val="ctr"/>
        <c:lblOffset val="100"/>
      </c:catAx>
      <c:valAx>
        <c:axId val="161593984"/>
        <c:scaling>
          <c:orientation val="minMax"/>
        </c:scaling>
        <c:axPos val="l"/>
        <c:majorGridlines/>
        <c:numFmt formatCode="General" sourceLinked="1"/>
        <c:tickLblPos val="nextTo"/>
        <c:txPr>
          <a:bodyPr/>
          <a:lstStyle/>
          <a:p>
            <a:pPr>
              <a:defRPr sz="800"/>
            </a:pPr>
            <a:endParaRPr lang="en-US"/>
          </a:p>
        </c:txPr>
        <c:crossAx val="1615924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Taunton Deane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14.5975487952576</c:v>
                </c:pt>
                <c:pt idx="1">
                  <c:v>15.429199205982014</c:v>
                </c:pt>
                <c:pt idx="2">
                  <c:v>16.254293981463189</c:v>
                </c:pt>
              </c:numCache>
            </c:numRef>
          </c:val>
        </c:ser>
        <c:marker val="1"/>
        <c:axId val="159933184"/>
        <c:axId val="159934720"/>
      </c:lineChart>
      <c:catAx>
        <c:axId val="159933184"/>
        <c:scaling>
          <c:orientation val="minMax"/>
        </c:scaling>
        <c:axPos val="b"/>
        <c:numFmt formatCode="General" sourceLinked="1"/>
        <c:tickLblPos val="nextTo"/>
        <c:crossAx val="159934720"/>
        <c:crosses val="autoZero"/>
        <c:auto val="1"/>
        <c:lblAlgn val="ctr"/>
        <c:lblOffset val="100"/>
      </c:catAx>
      <c:valAx>
        <c:axId val="15993472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3318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Taunton Deane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12.087562035259007</c:v>
                </c:pt>
              </c:numCache>
            </c:numRef>
          </c:val>
        </c:ser>
        <c:axId val="161690752"/>
        <c:axId val="161692288"/>
      </c:barChart>
      <c:catAx>
        <c:axId val="161690752"/>
        <c:scaling>
          <c:orientation val="minMax"/>
        </c:scaling>
        <c:axPos val="b"/>
        <c:numFmt formatCode="General" sourceLinked="1"/>
        <c:tickLblPos val="nextTo"/>
        <c:crossAx val="161692288"/>
        <c:crosses val="autoZero"/>
        <c:auto val="1"/>
        <c:lblAlgn val="ctr"/>
        <c:lblOffset val="100"/>
      </c:catAx>
      <c:valAx>
        <c:axId val="16169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07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Taunton Deane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7.4871951841648841</c:v>
                </c:pt>
              </c:numCache>
            </c:numRef>
          </c:val>
        </c:ser>
        <c:axId val="161735808"/>
        <c:axId val="161737344"/>
      </c:barChart>
      <c:catAx>
        <c:axId val="161735808"/>
        <c:scaling>
          <c:orientation val="minMax"/>
        </c:scaling>
        <c:axPos val="b"/>
        <c:numFmt formatCode="General" sourceLinked="1"/>
        <c:tickLblPos val="nextTo"/>
        <c:crossAx val="161737344"/>
        <c:crosses val="autoZero"/>
        <c:auto val="1"/>
        <c:lblAlgn val="ctr"/>
        <c:lblOffset val="100"/>
      </c:catAx>
      <c:valAx>
        <c:axId val="161737344"/>
        <c:scaling>
          <c:orientation val="minMax"/>
        </c:scaling>
        <c:axPos val="l"/>
        <c:majorGridlines/>
        <c:numFmt formatCode="General" sourceLinked="1"/>
        <c:tickLblPos val="nextTo"/>
        <c:txPr>
          <a:bodyPr/>
          <a:lstStyle/>
          <a:p>
            <a:pPr>
              <a:defRPr sz="800"/>
            </a:pPr>
            <a:endParaRPr lang="en-US"/>
          </a:p>
        </c:txPr>
        <c:crossAx val="1617358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Taunton Deane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8.6262958605148139</c:v>
                </c:pt>
              </c:numCache>
            </c:numRef>
          </c:val>
        </c:ser>
        <c:axId val="161649408"/>
        <c:axId val="161650944"/>
      </c:barChart>
      <c:catAx>
        <c:axId val="161649408"/>
        <c:scaling>
          <c:orientation val="minMax"/>
        </c:scaling>
        <c:axPos val="b"/>
        <c:numFmt formatCode="General" sourceLinked="1"/>
        <c:tickLblPos val="nextTo"/>
        <c:crossAx val="161650944"/>
        <c:crosses val="autoZero"/>
        <c:auto val="1"/>
        <c:lblAlgn val="ctr"/>
        <c:lblOffset val="100"/>
      </c:catAx>
      <c:valAx>
        <c:axId val="161650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494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Taunton Deane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9.8233853688399204</c:v>
                </c:pt>
              </c:numCache>
            </c:numRef>
          </c:val>
        </c:ser>
        <c:axId val="161768576"/>
        <c:axId val="161770112"/>
      </c:barChart>
      <c:catAx>
        <c:axId val="161768576"/>
        <c:scaling>
          <c:orientation val="minMax"/>
        </c:scaling>
        <c:axPos val="b"/>
        <c:numFmt formatCode="General" sourceLinked="1"/>
        <c:tickLblPos val="nextTo"/>
        <c:crossAx val="161770112"/>
        <c:crosses val="autoZero"/>
        <c:auto val="1"/>
        <c:lblAlgn val="ctr"/>
        <c:lblOffset val="100"/>
      </c:catAx>
      <c:valAx>
        <c:axId val="161770112"/>
        <c:scaling>
          <c:orientation val="minMax"/>
        </c:scaling>
        <c:axPos val="l"/>
        <c:majorGridlines/>
        <c:numFmt formatCode="General" sourceLinked="1"/>
        <c:tickLblPos val="nextTo"/>
        <c:txPr>
          <a:bodyPr/>
          <a:lstStyle/>
          <a:p>
            <a:pPr>
              <a:defRPr sz="800"/>
            </a:pPr>
            <a:endParaRPr lang="en-US"/>
          </a:p>
        </c:txPr>
        <c:crossAx val="1617685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11.1852033378388</c:v>
                </c:pt>
                <c:pt idx="1">
                  <c:v>12.0914716535869</c:v>
                </c:pt>
                <c:pt idx="2">
                  <c:v>12.675144863299211</c:v>
                </c:pt>
              </c:numCache>
            </c:numRef>
          </c:val>
        </c:ser>
        <c:marker val="1"/>
        <c:axId val="161789056"/>
        <c:axId val="161790592"/>
      </c:lineChart>
      <c:catAx>
        <c:axId val="161789056"/>
        <c:scaling>
          <c:orientation val="minMax"/>
        </c:scaling>
        <c:axPos val="b"/>
        <c:numFmt formatCode="General" sourceLinked="1"/>
        <c:tickLblPos val="nextTo"/>
        <c:crossAx val="161790592"/>
        <c:crosses val="autoZero"/>
        <c:auto val="1"/>
        <c:lblAlgn val="ctr"/>
        <c:lblOffset val="100"/>
      </c:catAx>
      <c:valAx>
        <c:axId val="161790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7890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8.3391751247204482</c:v>
                </c:pt>
                <c:pt idx="1">
                  <c:v>8.2537496173859921</c:v>
                </c:pt>
                <c:pt idx="2">
                  <c:v>8.1431639999999987</c:v>
                </c:pt>
              </c:numCache>
            </c:numRef>
          </c:val>
        </c:ser>
        <c:axId val="161912320"/>
        <c:axId val="161913856"/>
      </c:barChart>
      <c:catAx>
        <c:axId val="161912320"/>
        <c:scaling>
          <c:orientation val="minMax"/>
        </c:scaling>
        <c:axPos val="b"/>
        <c:numFmt formatCode="General" sourceLinked="1"/>
        <c:tickLblPos val="nextTo"/>
        <c:crossAx val="161913856"/>
        <c:crosses val="autoZero"/>
        <c:auto val="1"/>
        <c:lblAlgn val="ctr"/>
        <c:lblOffset val="100"/>
      </c:catAx>
      <c:valAx>
        <c:axId val="161913856"/>
        <c:scaling>
          <c:orientation val="minMax"/>
        </c:scaling>
        <c:axPos val="l"/>
        <c:majorGridlines/>
        <c:numFmt formatCode="General" sourceLinked="1"/>
        <c:tickLblPos val="nextTo"/>
        <c:crossAx val="16191232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9.8610967212529896</c:v>
                </c:pt>
                <c:pt idx="1">
                  <c:v>9.8984257285938515</c:v>
                </c:pt>
                <c:pt idx="2">
                  <c:v>9.9556795276471046</c:v>
                </c:pt>
              </c:numCache>
            </c:numRef>
          </c:val>
        </c:ser>
        <c:marker val="1"/>
        <c:axId val="161965568"/>
        <c:axId val="161967104"/>
      </c:lineChart>
      <c:catAx>
        <c:axId val="161965568"/>
        <c:scaling>
          <c:orientation val="minMax"/>
        </c:scaling>
        <c:axPos val="b"/>
        <c:numFmt formatCode="General" sourceLinked="1"/>
        <c:tickLblPos val="nextTo"/>
        <c:crossAx val="161967104"/>
        <c:crosses val="autoZero"/>
        <c:auto val="1"/>
        <c:lblAlgn val="ctr"/>
        <c:lblOffset val="100"/>
      </c:catAx>
      <c:valAx>
        <c:axId val="161967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9655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8.4601754687768711</c:v>
                </c:pt>
                <c:pt idx="1">
                  <c:v>8.8262218141006006</c:v>
                </c:pt>
                <c:pt idx="2">
                  <c:v>8.7076330000000013</c:v>
                </c:pt>
              </c:numCache>
            </c:numRef>
          </c:val>
        </c:ser>
        <c:axId val="162011008"/>
        <c:axId val="162012544"/>
      </c:barChart>
      <c:catAx>
        <c:axId val="162011008"/>
        <c:scaling>
          <c:orientation val="minMax"/>
        </c:scaling>
        <c:axPos val="b"/>
        <c:numFmt formatCode="General" sourceLinked="1"/>
        <c:tickLblPos val="nextTo"/>
        <c:crossAx val="162012544"/>
        <c:crosses val="autoZero"/>
        <c:auto val="1"/>
        <c:lblAlgn val="ctr"/>
        <c:lblOffset val="100"/>
      </c:catAx>
      <c:valAx>
        <c:axId val="162012544"/>
        <c:scaling>
          <c:orientation val="minMax"/>
        </c:scaling>
        <c:axPos val="l"/>
        <c:majorGridlines/>
        <c:numFmt formatCode="General" sourceLinked="1"/>
        <c:tickLblPos val="nextTo"/>
        <c:crossAx val="1620110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7.6720547468693061</c:v>
                </c:pt>
                <c:pt idx="1">
                  <c:v>7.6298366090456948</c:v>
                </c:pt>
                <c:pt idx="2">
                  <c:v>7.6917097708212099</c:v>
                </c:pt>
              </c:numCache>
            </c:numRef>
          </c:val>
        </c:ser>
        <c:marker val="1"/>
        <c:axId val="162039680"/>
        <c:axId val="162041216"/>
      </c:lineChart>
      <c:catAx>
        <c:axId val="162039680"/>
        <c:scaling>
          <c:orientation val="minMax"/>
        </c:scaling>
        <c:axPos val="b"/>
        <c:numFmt formatCode="General" sourceLinked="1"/>
        <c:tickLblPos val="nextTo"/>
        <c:crossAx val="162041216"/>
        <c:crosses val="autoZero"/>
        <c:auto val="1"/>
        <c:lblAlgn val="ctr"/>
        <c:lblOffset val="100"/>
      </c:catAx>
      <c:valAx>
        <c:axId val="162041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03968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9.5723378634096079</c:v>
                </c:pt>
                <c:pt idx="1">
                  <c:v>9.9972859912253895</c:v>
                </c:pt>
                <c:pt idx="2">
                  <c:v>10</c:v>
                </c:pt>
              </c:numCache>
            </c:numRef>
          </c:val>
        </c:ser>
        <c:axId val="162158848"/>
        <c:axId val="162172928"/>
      </c:barChart>
      <c:catAx>
        <c:axId val="162158848"/>
        <c:scaling>
          <c:orientation val="minMax"/>
        </c:scaling>
        <c:axPos val="b"/>
        <c:numFmt formatCode="General" sourceLinked="1"/>
        <c:tickLblPos val="nextTo"/>
        <c:crossAx val="162172928"/>
        <c:crosses val="autoZero"/>
        <c:auto val="1"/>
        <c:lblAlgn val="ctr"/>
        <c:lblOffset val="100"/>
      </c:catAx>
      <c:valAx>
        <c:axId val="162172928"/>
        <c:scaling>
          <c:orientation val="minMax"/>
        </c:scaling>
        <c:axPos val="l"/>
        <c:majorGridlines/>
        <c:numFmt formatCode="General" sourceLinked="1"/>
        <c:tickLblPos val="nextTo"/>
        <c:crossAx val="16215884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Taunton Deane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12.3775414509865</c:v>
                </c:pt>
                <c:pt idx="1">
                  <c:v>12.388793730979399</c:v>
                </c:pt>
                <c:pt idx="2">
                  <c:v>12.722672454463202</c:v>
                </c:pt>
              </c:numCache>
            </c:numRef>
          </c:val>
        </c:ser>
        <c:marker val="1"/>
        <c:axId val="159843456"/>
        <c:axId val="159844992"/>
      </c:lineChart>
      <c:catAx>
        <c:axId val="159843456"/>
        <c:scaling>
          <c:orientation val="minMax"/>
        </c:scaling>
        <c:axPos val="b"/>
        <c:numFmt formatCode="General" sourceLinked="1"/>
        <c:tickLblPos val="nextTo"/>
        <c:crossAx val="159844992"/>
        <c:crosses val="autoZero"/>
        <c:auto val="1"/>
        <c:lblAlgn val="ctr"/>
        <c:lblOffset val="100"/>
      </c:catAx>
      <c:valAx>
        <c:axId val="15984499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4345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Taunton Deane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21.968475892673677</c:v>
                </c:pt>
                <c:pt idx="1">
                  <c:v>24.288171127790498</c:v>
                </c:pt>
                <c:pt idx="2">
                  <c:v>25.90914513402338</c:v>
                </c:pt>
              </c:numCache>
            </c:numRef>
          </c:val>
        </c:ser>
        <c:marker val="1"/>
        <c:axId val="162072832"/>
        <c:axId val="162078720"/>
      </c:lineChart>
      <c:catAx>
        <c:axId val="162072832"/>
        <c:scaling>
          <c:orientation val="minMax"/>
        </c:scaling>
        <c:axPos val="b"/>
        <c:numFmt formatCode="General" sourceLinked="1"/>
        <c:tickLblPos val="nextTo"/>
        <c:crossAx val="162078720"/>
        <c:crosses val="autoZero"/>
        <c:auto val="1"/>
        <c:lblAlgn val="ctr"/>
        <c:lblOffset val="100"/>
      </c:catAx>
      <c:valAx>
        <c:axId val="162078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728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Taunton Deane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0.89172974367796298</c:v>
                </c:pt>
                <c:pt idx="1">
                  <c:v>0.88205285174982051</c:v>
                </c:pt>
                <c:pt idx="2">
                  <c:v>1.3043709999999999</c:v>
                </c:pt>
              </c:numCache>
            </c:numRef>
          </c:val>
        </c:ser>
        <c:axId val="162130560"/>
        <c:axId val="162136448"/>
      </c:barChart>
      <c:catAx>
        <c:axId val="162130560"/>
        <c:scaling>
          <c:orientation val="minMax"/>
        </c:scaling>
        <c:axPos val="b"/>
        <c:numFmt formatCode="General" sourceLinked="1"/>
        <c:tickLblPos val="nextTo"/>
        <c:crossAx val="162136448"/>
        <c:crosses val="autoZero"/>
        <c:auto val="1"/>
        <c:lblAlgn val="ctr"/>
        <c:lblOffset val="100"/>
      </c:catAx>
      <c:valAx>
        <c:axId val="162136448"/>
        <c:scaling>
          <c:orientation val="minMax"/>
        </c:scaling>
        <c:axPos val="l"/>
        <c:majorGridlines/>
        <c:numFmt formatCode="General" sourceLinked="1"/>
        <c:tickLblPos val="nextTo"/>
        <c:txPr>
          <a:bodyPr/>
          <a:lstStyle/>
          <a:p>
            <a:pPr>
              <a:defRPr sz="800"/>
            </a:pPr>
            <a:endParaRPr lang="en-US"/>
          </a:p>
        </c:txPr>
        <c:crossAx val="16213056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Taunton Deane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19.184324360483799</c:v>
                </c:pt>
                <c:pt idx="1">
                  <c:v>19.211096464686314</c:v>
                </c:pt>
                <c:pt idx="2">
                  <c:v>19.2868380218449</c:v>
                </c:pt>
              </c:numCache>
            </c:numRef>
          </c:val>
        </c:ser>
        <c:marker val="1"/>
        <c:axId val="162220672"/>
        <c:axId val="162238848"/>
      </c:lineChart>
      <c:catAx>
        <c:axId val="162220672"/>
        <c:scaling>
          <c:orientation val="minMax"/>
        </c:scaling>
        <c:axPos val="b"/>
        <c:numFmt formatCode="General" sourceLinked="1"/>
        <c:tickLblPos val="nextTo"/>
        <c:crossAx val="162238848"/>
        <c:crosses val="autoZero"/>
        <c:auto val="1"/>
        <c:lblAlgn val="ctr"/>
        <c:lblOffset val="100"/>
      </c:catAx>
      <c:valAx>
        <c:axId val="162238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2067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Taunton Deane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0.82188628935145358</c:v>
                </c:pt>
                <c:pt idx="1">
                  <c:v>0.82705846342210043</c:v>
                </c:pt>
                <c:pt idx="2">
                  <c:v>0.81967500000000071</c:v>
                </c:pt>
              </c:numCache>
            </c:numRef>
          </c:val>
        </c:ser>
        <c:axId val="162266112"/>
        <c:axId val="162272000"/>
      </c:barChart>
      <c:catAx>
        <c:axId val="162266112"/>
        <c:scaling>
          <c:orientation val="minMax"/>
        </c:scaling>
        <c:axPos val="b"/>
        <c:numFmt formatCode="General" sourceLinked="1"/>
        <c:tickLblPos val="nextTo"/>
        <c:crossAx val="162272000"/>
        <c:crosses val="autoZero"/>
        <c:auto val="1"/>
        <c:lblAlgn val="ctr"/>
        <c:lblOffset val="100"/>
      </c:catAx>
      <c:valAx>
        <c:axId val="162272000"/>
        <c:scaling>
          <c:orientation val="minMax"/>
        </c:scaling>
        <c:axPos val="l"/>
        <c:majorGridlines/>
        <c:numFmt formatCode="General" sourceLinked="1"/>
        <c:tickLblPos val="nextTo"/>
        <c:txPr>
          <a:bodyPr/>
          <a:lstStyle/>
          <a:p>
            <a:pPr>
              <a:defRPr sz="800"/>
            </a:pPr>
            <a:endParaRPr lang="en-US"/>
          </a:p>
        </c:txPr>
        <c:crossAx val="16226611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Taunton Deane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12.6623080559421</c:v>
                </c:pt>
                <c:pt idx="1">
                  <c:v>12.172152476477599</c:v>
                </c:pt>
                <c:pt idx="2">
                  <c:v>12.735459640328207</c:v>
                </c:pt>
              </c:numCache>
            </c:numRef>
          </c:val>
        </c:ser>
        <c:marker val="1"/>
        <c:axId val="162302976"/>
        <c:axId val="162321152"/>
      </c:lineChart>
      <c:catAx>
        <c:axId val="162302976"/>
        <c:scaling>
          <c:orientation val="minMax"/>
        </c:scaling>
        <c:axPos val="b"/>
        <c:numFmt formatCode="General" sourceLinked="1"/>
        <c:tickLblPos val="nextTo"/>
        <c:crossAx val="162321152"/>
        <c:crosses val="autoZero"/>
        <c:auto val="1"/>
        <c:lblAlgn val="ctr"/>
        <c:lblOffset val="100"/>
      </c:catAx>
      <c:valAx>
        <c:axId val="162321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029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Taunton Deane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4.155642525374164</c:v>
                </c:pt>
                <c:pt idx="1">
                  <c:v>3.2219161310070401</c:v>
                </c:pt>
                <c:pt idx="2">
                  <c:v>3.2610619999999999</c:v>
                </c:pt>
              </c:numCache>
            </c:numRef>
          </c:val>
        </c:ser>
        <c:axId val="162356608"/>
        <c:axId val="162366592"/>
      </c:barChart>
      <c:catAx>
        <c:axId val="162356608"/>
        <c:scaling>
          <c:orientation val="minMax"/>
        </c:scaling>
        <c:axPos val="b"/>
        <c:numFmt formatCode="General" sourceLinked="1"/>
        <c:tickLblPos val="nextTo"/>
        <c:crossAx val="162366592"/>
        <c:crosses val="autoZero"/>
        <c:auto val="1"/>
        <c:lblAlgn val="ctr"/>
        <c:lblOffset val="100"/>
      </c:catAx>
      <c:valAx>
        <c:axId val="162366592"/>
        <c:scaling>
          <c:orientation val="minMax"/>
        </c:scaling>
        <c:axPos val="l"/>
        <c:majorGridlines/>
        <c:numFmt formatCode="General" sourceLinked="1"/>
        <c:tickLblPos val="nextTo"/>
        <c:txPr>
          <a:bodyPr/>
          <a:lstStyle/>
          <a:p>
            <a:pPr>
              <a:defRPr sz="800"/>
            </a:pPr>
            <a:endParaRPr lang="en-US"/>
          </a:p>
        </c:txPr>
        <c:crossAx val="1623566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62399360"/>
        <c:axId val="162400896"/>
      </c:lineChart>
      <c:catAx>
        <c:axId val="162399360"/>
        <c:scaling>
          <c:orientation val="minMax"/>
        </c:scaling>
        <c:axPos val="b"/>
        <c:numFmt formatCode="General" sourceLinked="1"/>
        <c:tickLblPos val="nextTo"/>
        <c:crossAx val="162400896"/>
        <c:crosses val="autoZero"/>
        <c:auto val="1"/>
        <c:lblAlgn val="ctr"/>
        <c:lblOffset val="100"/>
      </c:catAx>
      <c:valAx>
        <c:axId val="16240089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9936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62436992"/>
        <c:axId val="1624385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436992"/>
        <c:axId val="162438528"/>
      </c:lineChart>
      <c:catAx>
        <c:axId val="162436992"/>
        <c:scaling>
          <c:orientation val="minMax"/>
        </c:scaling>
        <c:axPos val="b"/>
        <c:tickLblPos val="nextTo"/>
        <c:crossAx val="162438528"/>
        <c:crosses val="autoZero"/>
        <c:auto val="1"/>
        <c:lblAlgn val="ctr"/>
        <c:lblOffset val="100"/>
      </c:catAx>
      <c:valAx>
        <c:axId val="1624385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36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62471936"/>
        <c:axId val="162473472"/>
      </c:lineChart>
      <c:catAx>
        <c:axId val="162471936"/>
        <c:scaling>
          <c:orientation val="minMax"/>
        </c:scaling>
        <c:axPos val="b"/>
        <c:numFmt formatCode="General" sourceLinked="1"/>
        <c:tickLblPos val="nextTo"/>
        <c:crossAx val="162473472"/>
        <c:crosses val="autoZero"/>
        <c:auto val="1"/>
        <c:lblAlgn val="ctr"/>
        <c:lblOffset val="100"/>
      </c:catAx>
      <c:valAx>
        <c:axId val="16247347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193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62517760"/>
        <c:axId val="1625192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517760"/>
        <c:axId val="162519296"/>
      </c:lineChart>
      <c:catAx>
        <c:axId val="162517760"/>
        <c:scaling>
          <c:orientation val="minMax"/>
        </c:scaling>
        <c:axPos val="b"/>
        <c:numFmt formatCode="General" sourceLinked="1"/>
        <c:tickLblPos val="nextTo"/>
        <c:crossAx val="162519296"/>
        <c:crosses val="autoZero"/>
        <c:auto val="1"/>
        <c:lblAlgn val="ctr"/>
        <c:lblOffset val="100"/>
      </c:catAx>
      <c:valAx>
        <c:axId val="1625192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17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Taunton Deane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8.7723869031255397</c:v>
                </c:pt>
                <c:pt idx="1">
                  <c:v>8.6798940546039987</c:v>
                </c:pt>
                <c:pt idx="2">
                  <c:v>9.0248803673620603</c:v>
                </c:pt>
              </c:numCache>
            </c:numRef>
          </c:val>
        </c:ser>
        <c:marker val="1"/>
        <c:axId val="159880704"/>
        <c:axId val="159882240"/>
      </c:lineChart>
      <c:catAx>
        <c:axId val="159880704"/>
        <c:scaling>
          <c:orientation val="minMax"/>
        </c:scaling>
        <c:axPos val="b"/>
        <c:numFmt formatCode="General" sourceLinked="1"/>
        <c:tickLblPos val="nextTo"/>
        <c:crossAx val="159882240"/>
        <c:crosses val="autoZero"/>
        <c:auto val="1"/>
        <c:lblAlgn val="ctr"/>
        <c:lblOffset val="100"/>
      </c:catAx>
      <c:valAx>
        <c:axId val="15988224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8070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62552448"/>
        <c:axId val="162558336"/>
      </c:lineChart>
      <c:catAx>
        <c:axId val="162552448"/>
        <c:scaling>
          <c:orientation val="minMax"/>
        </c:scaling>
        <c:axPos val="b"/>
        <c:numFmt formatCode="General" sourceLinked="1"/>
        <c:tickLblPos val="nextTo"/>
        <c:crossAx val="162558336"/>
        <c:crosses val="autoZero"/>
        <c:auto val="1"/>
        <c:lblAlgn val="ctr"/>
        <c:lblOffset val="100"/>
      </c:catAx>
      <c:valAx>
        <c:axId val="1625583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524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62598272"/>
        <c:axId val="1626164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598272"/>
        <c:axId val="162616448"/>
      </c:lineChart>
      <c:catAx>
        <c:axId val="162598272"/>
        <c:scaling>
          <c:orientation val="minMax"/>
        </c:scaling>
        <c:axPos val="b"/>
        <c:numFmt formatCode="General" sourceLinked="1"/>
        <c:tickLblPos val="nextTo"/>
        <c:crossAx val="162616448"/>
        <c:crosses val="autoZero"/>
        <c:auto val="1"/>
        <c:lblAlgn val="ctr"/>
        <c:lblOffset val="100"/>
      </c:catAx>
      <c:valAx>
        <c:axId val="1626164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98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62648064"/>
        <c:axId val="162649600"/>
      </c:lineChart>
      <c:catAx>
        <c:axId val="162648064"/>
        <c:scaling>
          <c:orientation val="minMax"/>
        </c:scaling>
        <c:axPos val="b"/>
        <c:numFmt formatCode="General" sourceLinked="1"/>
        <c:tickLblPos val="nextTo"/>
        <c:crossAx val="162649600"/>
        <c:crosses val="autoZero"/>
        <c:auto val="1"/>
        <c:lblAlgn val="ctr"/>
        <c:lblOffset val="100"/>
      </c:catAx>
      <c:valAx>
        <c:axId val="1626496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80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62784000"/>
        <c:axId val="16278553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784000"/>
        <c:axId val="162785536"/>
      </c:lineChart>
      <c:catAx>
        <c:axId val="162784000"/>
        <c:scaling>
          <c:orientation val="minMax"/>
        </c:scaling>
        <c:axPos val="b"/>
        <c:tickLblPos val="nextTo"/>
        <c:crossAx val="162785536"/>
        <c:crosses val="autoZero"/>
        <c:auto val="1"/>
        <c:lblAlgn val="ctr"/>
        <c:lblOffset val="100"/>
      </c:catAx>
      <c:valAx>
        <c:axId val="1627855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784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62825728"/>
        <c:axId val="1628272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825728"/>
        <c:axId val="162827264"/>
      </c:lineChart>
      <c:catAx>
        <c:axId val="162825728"/>
        <c:scaling>
          <c:orientation val="minMax"/>
        </c:scaling>
        <c:axPos val="b"/>
        <c:tickLblPos val="nextTo"/>
        <c:crossAx val="162827264"/>
        <c:crosses val="autoZero"/>
        <c:auto val="1"/>
        <c:lblAlgn val="ctr"/>
        <c:lblOffset val="100"/>
      </c:catAx>
      <c:valAx>
        <c:axId val="162827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825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62933760"/>
        <c:axId val="1629355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933760"/>
        <c:axId val="162935552"/>
      </c:lineChart>
      <c:catAx>
        <c:axId val="162933760"/>
        <c:scaling>
          <c:orientation val="minMax"/>
        </c:scaling>
        <c:axPos val="b"/>
        <c:tickLblPos val="nextTo"/>
        <c:crossAx val="162935552"/>
        <c:crosses val="autoZero"/>
        <c:auto val="1"/>
        <c:lblAlgn val="ctr"/>
        <c:lblOffset val="100"/>
      </c:catAx>
      <c:valAx>
        <c:axId val="1629355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933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62860032"/>
        <c:axId val="162865920"/>
      </c:lineChart>
      <c:catAx>
        <c:axId val="162860032"/>
        <c:scaling>
          <c:orientation val="minMax"/>
        </c:scaling>
        <c:axPos val="b"/>
        <c:numFmt formatCode="General" sourceLinked="1"/>
        <c:tickLblPos val="nextTo"/>
        <c:crossAx val="162865920"/>
        <c:crosses val="autoZero"/>
        <c:auto val="1"/>
        <c:lblAlgn val="ctr"/>
        <c:lblOffset val="100"/>
      </c:catAx>
      <c:valAx>
        <c:axId val="1628659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600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62890112"/>
        <c:axId val="162891648"/>
      </c:lineChart>
      <c:catAx>
        <c:axId val="162890112"/>
        <c:scaling>
          <c:orientation val="minMax"/>
        </c:scaling>
        <c:axPos val="b"/>
        <c:numFmt formatCode="General" sourceLinked="1"/>
        <c:tickLblPos val="nextTo"/>
        <c:crossAx val="162891648"/>
        <c:crosses val="autoZero"/>
        <c:auto val="1"/>
        <c:lblAlgn val="ctr"/>
        <c:lblOffset val="100"/>
      </c:catAx>
      <c:valAx>
        <c:axId val="16289164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89011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Taunton Deane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82.04518416409617</c:v>
                </c:pt>
                <c:pt idx="1">
                  <c:v>77.515821732921552</c:v>
                </c:pt>
                <c:pt idx="2">
                  <c:v>50.993223289189537</c:v>
                </c:pt>
                <c:pt idx="3">
                  <c:v>35.89518576672355</c:v>
                </c:pt>
              </c:numCache>
            </c:numRef>
          </c:val>
        </c:ser>
        <c:axId val="163078912"/>
        <c:axId val="163080448"/>
      </c:barChart>
      <c:catAx>
        <c:axId val="163078912"/>
        <c:scaling>
          <c:orientation val="minMax"/>
        </c:scaling>
        <c:axPos val="b"/>
        <c:tickLblPos val="nextTo"/>
        <c:txPr>
          <a:bodyPr/>
          <a:lstStyle/>
          <a:p>
            <a:pPr>
              <a:defRPr sz="800"/>
            </a:pPr>
            <a:endParaRPr lang="en-US"/>
          </a:p>
        </c:txPr>
        <c:crossAx val="163080448"/>
        <c:crosses val="autoZero"/>
        <c:auto val="1"/>
        <c:lblAlgn val="ctr"/>
        <c:lblOffset val="100"/>
      </c:catAx>
      <c:valAx>
        <c:axId val="16308044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7891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Taunton Deane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22.782099180691702</c:v>
                </c:pt>
                <c:pt idx="1">
                  <c:v>16.337500343215002</c:v>
                </c:pt>
                <c:pt idx="2">
                  <c:v>6.5383288441257807</c:v>
                </c:pt>
                <c:pt idx="3">
                  <c:v>3.8602930265336513</c:v>
                </c:pt>
              </c:numCache>
            </c:numRef>
          </c:val>
        </c:ser>
        <c:axId val="163112064"/>
        <c:axId val="163113600"/>
      </c:barChart>
      <c:catAx>
        <c:axId val="163112064"/>
        <c:scaling>
          <c:orientation val="minMax"/>
        </c:scaling>
        <c:axPos val="b"/>
        <c:numFmt formatCode="General" sourceLinked="1"/>
        <c:tickLblPos val="nextTo"/>
        <c:txPr>
          <a:bodyPr/>
          <a:lstStyle/>
          <a:p>
            <a:pPr>
              <a:defRPr sz="800"/>
            </a:pPr>
            <a:endParaRPr lang="en-US"/>
          </a:p>
        </c:txPr>
        <c:crossAx val="163113600"/>
        <c:crosses val="autoZero"/>
        <c:auto val="1"/>
        <c:lblAlgn val="ctr"/>
        <c:lblOffset val="100"/>
      </c:catAx>
      <c:valAx>
        <c:axId val="1631136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1206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Taunton Deane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27.431719630516589</c:v>
                </c:pt>
                <c:pt idx="1">
                  <c:v>29.085004187739671</c:v>
                </c:pt>
                <c:pt idx="2">
                  <c:v>29.611054477152138</c:v>
                </c:pt>
              </c:numCache>
            </c:numRef>
          </c:val>
        </c:ser>
        <c:marker val="1"/>
        <c:axId val="160118656"/>
        <c:axId val="160120192"/>
      </c:lineChart>
      <c:catAx>
        <c:axId val="160118656"/>
        <c:scaling>
          <c:orientation val="minMax"/>
        </c:scaling>
        <c:axPos val="b"/>
        <c:numFmt formatCode="General" sourceLinked="1"/>
        <c:tickLblPos val="nextTo"/>
        <c:crossAx val="160120192"/>
        <c:crosses val="autoZero"/>
        <c:auto val="1"/>
        <c:lblAlgn val="ctr"/>
        <c:lblOffset val="100"/>
      </c:catAx>
      <c:valAx>
        <c:axId val="16012019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1865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Taunton Deane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16.879900913972456</c:v>
                </c:pt>
                <c:pt idx="1">
                  <c:v>9.3551941727626193</c:v>
                </c:pt>
                <c:pt idx="2">
                  <c:v>1.7756165912563793</c:v>
                </c:pt>
                <c:pt idx="3">
                  <c:v>0.57557658492858577</c:v>
                </c:pt>
              </c:numCache>
            </c:numRef>
          </c:val>
        </c:ser>
        <c:axId val="163026432"/>
        <c:axId val="163027968"/>
      </c:barChart>
      <c:catAx>
        <c:axId val="163026432"/>
        <c:scaling>
          <c:orientation val="minMax"/>
        </c:scaling>
        <c:axPos val="b"/>
        <c:numFmt formatCode="General" sourceLinked="1"/>
        <c:tickLblPos val="nextTo"/>
        <c:txPr>
          <a:bodyPr/>
          <a:lstStyle/>
          <a:p>
            <a:pPr>
              <a:defRPr sz="800"/>
            </a:pPr>
            <a:endParaRPr lang="en-US"/>
          </a:p>
        </c:txPr>
        <c:crossAx val="163027968"/>
        <c:crosses val="autoZero"/>
        <c:auto val="1"/>
        <c:lblAlgn val="ctr"/>
        <c:lblOffset val="100"/>
      </c:catAx>
      <c:valAx>
        <c:axId val="1630279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2643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Taunton Deane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12.151264836796816</c:v>
                </c:pt>
                <c:pt idx="1">
                  <c:v>9.1001296596390926</c:v>
                </c:pt>
                <c:pt idx="2">
                  <c:v>4.6451422066605037</c:v>
                </c:pt>
                <c:pt idx="3">
                  <c:v>3.0051012854756505</c:v>
                </c:pt>
              </c:numCache>
            </c:numRef>
          </c:val>
        </c:ser>
        <c:axId val="163215232"/>
        <c:axId val="163216768"/>
      </c:barChart>
      <c:catAx>
        <c:axId val="163215232"/>
        <c:scaling>
          <c:orientation val="minMax"/>
        </c:scaling>
        <c:axPos val="b"/>
        <c:numFmt formatCode="General" sourceLinked="1"/>
        <c:tickLblPos val="nextTo"/>
        <c:txPr>
          <a:bodyPr/>
          <a:lstStyle/>
          <a:p>
            <a:pPr>
              <a:defRPr sz="800"/>
            </a:pPr>
            <a:endParaRPr lang="en-US"/>
          </a:p>
        </c:txPr>
        <c:crossAx val="163216768"/>
        <c:crosses val="autoZero"/>
        <c:auto val="1"/>
        <c:lblAlgn val="ctr"/>
        <c:lblOffset val="100"/>
      </c:catAx>
      <c:valAx>
        <c:axId val="1632167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152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Taunton Deane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79.793844534192431</c:v>
                </c:pt>
                <c:pt idx="1">
                  <c:v>72.81547145448755</c:v>
                </c:pt>
                <c:pt idx="2">
                  <c:v>45.434687113715583</c:v>
                </c:pt>
                <c:pt idx="3">
                  <c:v>30.770454924831803</c:v>
                </c:pt>
              </c:numCache>
            </c:numRef>
          </c:val>
        </c:ser>
        <c:axId val="163166464"/>
        <c:axId val="163176448"/>
      </c:barChart>
      <c:catAx>
        <c:axId val="163166464"/>
        <c:scaling>
          <c:orientation val="minMax"/>
        </c:scaling>
        <c:axPos val="b"/>
        <c:numFmt formatCode="General" sourceLinked="1"/>
        <c:tickLblPos val="nextTo"/>
        <c:txPr>
          <a:bodyPr/>
          <a:lstStyle/>
          <a:p>
            <a:pPr>
              <a:defRPr sz="800"/>
            </a:pPr>
            <a:endParaRPr lang="en-US"/>
          </a:p>
        </c:txPr>
        <c:crossAx val="163176448"/>
        <c:crosses val="autoZero"/>
        <c:auto val="1"/>
        <c:lblAlgn val="ctr"/>
        <c:lblOffset val="100"/>
      </c:catAx>
      <c:valAx>
        <c:axId val="163176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664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Taunton Deane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64.487091841730575</c:v>
                </c:pt>
                <c:pt idx="1">
                  <c:v>54.80610621325804</c:v>
                </c:pt>
                <c:pt idx="2">
                  <c:v>22.813587840772289</c:v>
                </c:pt>
                <c:pt idx="3">
                  <c:v>17.140424077414142</c:v>
                </c:pt>
              </c:numCache>
            </c:numRef>
          </c:val>
        </c:ser>
        <c:axId val="163265152"/>
        <c:axId val="163287424"/>
      </c:barChart>
      <c:catAx>
        <c:axId val="163265152"/>
        <c:scaling>
          <c:orientation val="minMax"/>
        </c:scaling>
        <c:axPos val="b"/>
        <c:numFmt formatCode="General" sourceLinked="1"/>
        <c:tickLblPos val="nextTo"/>
        <c:txPr>
          <a:bodyPr/>
          <a:lstStyle/>
          <a:p>
            <a:pPr>
              <a:defRPr sz="800"/>
            </a:pPr>
            <a:endParaRPr lang="en-US"/>
          </a:p>
        </c:txPr>
        <c:crossAx val="163287424"/>
        <c:crosses val="autoZero"/>
        <c:auto val="1"/>
        <c:lblAlgn val="ctr"/>
        <c:lblOffset val="100"/>
      </c:catAx>
      <c:valAx>
        <c:axId val="1632874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6515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Taunton Deane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50.429846872688088</c:v>
                </c:pt>
                <c:pt idx="1">
                  <c:v>41.197473169777524</c:v>
                </c:pt>
                <c:pt idx="2">
                  <c:v>21.758286435580185</c:v>
                </c:pt>
                <c:pt idx="3">
                  <c:v>15.078125547492553</c:v>
                </c:pt>
              </c:numCache>
            </c:numRef>
          </c:val>
        </c:ser>
        <c:axId val="163314688"/>
        <c:axId val="163316480"/>
      </c:barChart>
      <c:catAx>
        <c:axId val="163314688"/>
        <c:scaling>
          <c:orientation val="minMax"/>
        </c:scaling>
        <c:axPos val="b"/>
        <c:numFmt formatCode="General" sourceLinked="1"/>
        <c:tickLblPos val="nextTo"/>
        <c:txPr>
          <a:bodyPr/>
          <a:lstStyle/>
          <a:p>
            <a:pPr>
              <a:defRPr sz="800"/>
            </a:pPr>
            <a:endParaRPr lang="en-US"/>
          </a:p>
        </c:txPr>
        <c:crossAx val="163316480"/>
        <c:crosses val="autoZero"/>
        <c:auto val="1"/>
        <c:lblAlgn val="ctr"/>
        <c:lblOffset val="100"/>
      </c:catAx>
      <c:valAx>
        <c:axId val="1633164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3146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Taunton Deane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25.2141192158122</c:v>
                </c:pt>
                <c:pt idx="1">
                  <c:v>25.283321706364674</c:v>
                </c:pt>
                <c:pt idx="2">
                  <c:v>25.340246629230286</c:v>
                </c:pt>
              </c:numCache>
            </c:numRef>
          </c:val>
        </c:ser>
        <c:marker val="1"/>
        <c:axId val="160184576"/>
        <c:axId val="160194560"/>
      </c:lineChart>
      <c:catAx>
        <c:axId val="160184576"/>
        <c:scaling>
          <c:orientation val="minMax"/>
        </c:scaling>
        <c:axPos val="b"/>
        <c:numFmt formatCode="General" sourceLinked="1"/>
        <c:tickLblPos val="nextTo"/>
        <c:crossAx val="160194560"/>
        <c:crosses val="autoZero"/>
        <c:auto val="1"/>
        <c:lblAlgn val="ctr"/>
        <c:lblOffset val="100"/>
      </c:catAx>
      <c:valAx>
        <c:axId val="16019456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457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Taunton Deane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14.390550947233212</c:v>
                </c:pt>
                <c:pt idx="1">
                  <c:v>14.018427149591901</c:v>
                </c:pt>
                <c:pt idx="2">
                  <c:v>14.895328791501701</c:v>
                </c:pt>
              </c:numCache>
            </c:numRef>
          </c:val>
        </c:ser>
        <c:marker val="1"/>
        <c:axId val="160221824"/>
        <c:axId val="160039296"/>
      </c:lineChart>
      <c:catAx>
        <c:axId val="160221824"/>
        <c:scaling>
          <c:orientation val="minMax"/>
        </c:scaling>
        <c:axPos val="b"/>
        <c:numFmt formatCode="General" sourceLinked="1"/>
        <c:tickLblPos val="nextTo"/>
        <c:crossAx val="160039296"/>
        <c:crosses val="autoZero"/>
        <c:auto val="1"/>
        <c:lblAlgn val="ctr"/>
        <c:lblOffset val="100"/>
      </c:catAx>
      <c:valAx>
        <c:axId val="16003929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2182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BB6F1-BC68-4E77-8E58-64E87202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2018-06-28T10:31:00Z</dcterms:created>
  <dcterms:modified xsi:type="dcterms:W3CDTF">2018-07-13T15:14:00Z</dcterms:modified>
</cp:coreProperties>
</file>