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F3971">
      <w:r w:rsidRPr="003F3971">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5953E0" w:rsidRDefault="0023251B" w:rsidP="004D3814">
                  <w:pPr>
                    <w:jc w:val="right"/>
                    <w:rPr>
                      <w:rFonts w:ascii="Segoe UI" w:hAnsi="Segoe UI" w:cs="Segoe UI"/>
                      <w:b/>
                      <w:sz w:val="56"/>
                      <w:szCs w:val="72"/>
                      <w:u w:val="single"/>
                    </w:rPr>
                  </w:pPr>
                  <w:r>
                    <w:rPr>
                      <w:rFonts w:ascii="Segoe UI" w:hAnsi="Segoe UI" w:cs="Segoe UI"/>
                      <w:b/>
                      <w:sz w:val="56"/>
                      <w:szCs w:val="72"/>
                      <w:u w:val="single"/>
                    </w:rPr>
                    <w:t>W</w:t>
                  </w:r>
                  <w:r w:rsidR="006E3A03">
                    <w:rPr>
                      <w:rFonts w:ascii="Segoe UI" w:hAnsi="Segoe UI" w:cs="Segoe UI"/>
                      <w:b/>
                      <w:sz w:val="56"/>
                      <w:szCs w:val="72"/>
                      <w:u w:val="single"/>
                    </w:rPr>
                    <w:t>est Sussex</w:t>
                  </w:r>
                  <w:r w:rsidR="008011D2" w:rsidRPr="005953E0">
                    <w:rPr>
                      <w:rFonts w:ascii="Segoe UI" w:hAnsi="Segoe UI" w:cs="Segoe UI"/>
                      <w:b/>
                      <w:sz w:val="56"/>
                      <w:szCs w:val="72"/>
                      <w:u w:val="single"/>
                    </w:rPr>
                    <w:t xml:space="preserve"> </w:t>
                  </w:r>
                  <w:r w:rsidR="00452B0C" w:rsidRPr="005953E0">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3F3971"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3F3971"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3F3971"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3F3971"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3F3971"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7D2CA2"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7D2CA2" w:rsidRDefault="007D2CA2" w:rsidP="007D2CA2">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200" w:type="dxa"/>
            <w:tcBorders>
              <w:top w:val="nil"/>
              <w:left w:val="nil"/>
              <w:bottom w:val="single" w:sz="4" w:space="0" w:color="auto"/>
              <w:right w:val="single" w:sz="4" w:space="0" w:color="auto"/>
            </w:tcBorders>
            <w:shd w:val="clear" w:color="auto" w:fill="auto"/>
            <w:noWrap/>
            <w:vAlign w:val="bottom"/>
            <w:hideMark/>
          </w:tcPr>
          <w:p w:rsidR="007D2CA2" w:rsidRDefault="007D2CA2" w:rsidP="007D2CA2">
            <w:pPr>
              <w:spacing w:after="100" w:afterAutospacing="1"/>
              <w:jc w:val="right"/>
              <w:rPr>
                <w:rFonts w:ascii="Tahoma" w:hAnsi="Tahoma" w:cs="Tahoma"/>
                <w:color w:val="000000"/>
                <w:sz w:val="16"/>
                <w:szCs w:val="16"/>
              </w:rPr>
            </w:pPr>
            <w:r>
              <w:rPr>
                <w:rFonts w:ascii="Tahoma" w:hAnsi="Tahoma" w:cs="Tahoma"/>
                <w:color w:val="000000"/>
                <w:sz w:val="16"/>
                <w:szCs w:val="16"/>
              </w:rPr>
              <w:t>4321</w:t>
            </w:r>
          </w:p>
        </w:tc>
        <w:tc>
          <w:tcPr>
            <w:tcW w:w="1200" w:type="dxa"/>
            <w:tcBorders>
              <w:top w:val="nil"/>
              <w:left w:val="nil"/>
              <w:bottom w:val="single" w:sz="4" w:space="0" w:color="auto"/>
              <w:right w:val="single" w:sz="4" w:space="0" w:color="auto"/>
            </w:tcBorders>
            <w:shd w:val="clear" w:color="auto" w:fill="auto"/>
            <w:noWrap/>
            <w:vAlign w:val="bottom"/>
            <w:hideMark/>
          </w:tcPr>
          <w:p w:rsidR="007D2CA2" w:rsidRDefault="007D2CA2" w:rsidP="007D2CA2">
            <w:pPr>
              <w:spacing w:after="100" w:afterAutospacing="1"/>
              <w:jc w:val="right"/>
              <w:rPr>
                <w:rFonts w:ascii="Tahoma" w:hAnsi="Tahoma" w:cs="Tahoma"/>
                <w:color w:val="000000"/>
                <w:sz w:val="16"/>
                <w:szCs w:val="16"/>
              </w:rPr>
            </w:pPr>
            <w:r>
              <w:rPr>
                <w:rFonts w:ascii="Tahoma" w:hAnsi="Tahoma" w:cs="Tahoma"/>
                <w:color w:val="000000"/>
                <w:sz w:val="16"/>
                <w:szCs w:val="16"/>
              </w:rPr>
              <w:t>4277</w:t>
            </w:r>
          </w:p>
        </w:tc>
        <w:tc>
          <w:tcPr>
            <w:tcW w:w="1200" w:type="dxa"/>
            <w:tcBorders>
              <w:top w:val="nil"/>
              <w:left w:val="nil"/>
              <w:bottom w:val="single" w:sz="4" w:space="0" w:color="auto"/>
              <w:right w:val="single" w:sz="4" w:space="0" w:color="auto"/>
            </w:tcBorders>
            <w:shd w:val="clear" w:color="auto" w:fill="auto"/>
            <w:noWrap/>
            <w:vAlign w:val="bottom"/>
            <w:hideMark/>
          </w:tcPr>
          <w:p w:rsidR="007D2CA2" w:rsidRDefault="007D2CA2" w:rsidP="007D2CA2">
            <w:pPr>
              <w:spacing w:after="100" w:afterAutospacing="1"/>
              <w:jc w:val="right"/>
              <w:rPr>
                <w:rFonts w:ascii="Tahoma" w:hAnsi="Tahoma" w:cs="Tahoma"/>
                <w:color w:val="000000"/>
                <w:sz w:val="16"/>
                <w:szCs w:val="16"/>
              </w:rPr>
            </w:pPr>
            <w:r>
              <w:rPr>
                <w:rFonts w:ascii="Tahoma" w:hAnsi="Tahoma" w:cs="Tahoma"/>
                <w:color w:val="000000"/>
                <w:sz w:val="16"/>
                <w:szCs w:val="16"/>
              </w:rPr>
              <w:t>4384</w:t>
            </w:r>
          </w:p>
        </w:tc>
        <w:tc>
          <w:tcPr>
            <w:tcW w:w="1200" w:type="dxa"/>
            <w:tcBorders>
              <w:top w:val="nil"/>
              <w:left w:val="nil"/>
              <w:bottom w:val="single" w:sz="4" w:space="0" w:color="auto"/>
              <w:right w:val="single" w:sz="4" w:space="0" w:color="auto"/>
            </w:tcBorders>
            <w:shd w:val="clear" w:color="auto" w:fill="auto"/>
            <w:noWrap/>
            <w:vAlign w:val="bottom"/>
            <w:hideMark/>
          </w:tcPr>
          <w:p w:rsidR="007D2CA2" w:rsidRDefault="007D2CA2" w:rsidP="007D2CA2">
            <w:pPr>
              <w:spacing w:after="100" w:afterAutospacing="1"/>
              <w:jc w:val="right"/>
              <w:rPr>
                <w:rFonts w:ascii="Tahoma" w:hAnsi="Tahoma" w:cs="Tahoma"/>
                <w:color w:val="000000"/>
                <w:sz w:val="16"/>
                <w:szCs w:val="16"/>
              </w:rPr>
            </w:pPr>
            <w:r>
              <w:rPr>
                <w:rFonts w:ascii="Tahoma" w:hAnsi="Tahoma" w:cs="Tahoma"/>
                <w:color w:val="000000"/>
                <w:sz w:val="16"/>
                <w:szCs w:val="16"/>
              </w:rPr>
              <w:t>4486</w:t>
            </w:r>
          </w:p>
        </w:tc>
        <w:tc>
          <w:tcPr>
            <w:tcW w:w="1200" w:type="dxa"/>
            <w:tcBorders>
              <w:top w:val="nil"/>
              <w:left w:val="nil"/>
              <w:bottom w:val="single" w:sz="4" w:space="0" w:color="auto"/>
              <w:right w:val="single" w:sz="4" w:space="0" w:color="auto"/>
            </w:tcBorders>
            <w:shd w:val="clear" w:color="auto" w:fill="auto"/>
            <w:noWrap/>
            <w:vAlign w:val="bottom"/>
            <w:hideMark/>
          </w:tcPr>
          <w:p w:rsidR="007D2CA2" w:rsidRDefault="007D2CA2" w:rsidP="007D2CA2">
            <w:pPr>
              <w:spacing w:after="100" w:afterAutospacing="1"/>
              <w:jc w:val="right"/>
              <w:rPr>
                <w:rFonts w:ascii="Tahoma" w:hAnsi="Tahoma" w:cs="Tahoma"/>
                <w:color w:val="000000"/>
                <w:sz w:val="16"/>
                <w:szCs w:val="16"/>
              </w:rPr>
            </w:pPr>
            <w:r>
              <w:rPr>
                <w:rFonts w:ascii="Tahoma" w:hAnsi="Tahoma" w:cs="Tahoma"/>
                <w:color w:val="000000"/>
                <w:sz w:val="16"/>
                <w:szCs w:val="16"/>
              </w:rPr>
              <w:t>4631</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7D2CA2"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7D2CA2" w:rsidRDefault="007D2CA2" w:rsidP="007D2CA2">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200" w:type="dxa"/>
            <w:tcBorders>
              <w:top w:val="nil"/>
              <w:left w:val="nil"/>
              <w:bottom w:val="single" w:sz="4" w:space="0" w:color="auto"/>
              <w:right w:val="single" w:sz="4" w:space="0" w:color="auto"/>
            </w:tcBorders>
            <w:shd w:val="clear" w:color="auto" w:fill="auto"/>
            <w:noWrap/>
            <w:vAlign w:val="bottom"/>
            <w:hideMark/>
          </w:tcPr>
          <w:p w:rsidR="007D2CA2" w:rsidRDefault="007D2CA2" w:rsidP="007D2CA2">
            <w:pPr>
              <w:spacing w:after="100" w:afterAutospacing="1"/>
              <w:jc w:val="right"/>
              <w:rPr>
                <w:rFonts w:ascii="Tahoma" w:hAnsi="Tahoma" w:cs="Tahoma"/>
                <w:color w:val="000000"/>
                <w:sz w:val="16"/>
                <w:szCs w:val="16"/>
              </w:rPr>
            </w:pPr>
            <w:r>
              <w:rPr>
                <w:rFonts w:ascii="Tahoma" w:hAnsi="Tahoma" w:cs="Tahoma"/>
                <w:color w:val="000000"/>
                <w:sz w:val="16"/>
                <w:szCs w:val="16"/>
              </w:rPr>
              <w:t>3532</w:t>
            </w:r>
          </w:p>
        </w:tc>
        <w:tc>
          <w:tcPr>
            <w:tcW w:w="1200" w:type="dxa"/>
            <w:tcBorders>
              <w:top w:val="nil"/>
              <w:left w:val="nil"/>
              <w:bottom w:val="single" w:sz="4" w:space="0" w:color="auto"/>
              <w:right w:val="single" w:sz="4" w:space="0" w:color="auto"/>
            </w:tcBorders>
            <w:shd w:val="clear" w:color="auto" w:fill="auto"/>
            <w:noWrap/>
            <w:vAlign w:val="bottom"/>
            <w:hideMark/>
          </w:tcPr>
          <w:p w:rsidR="007D2CA2" w:rsidRDefault="007D2CA2" w:rsidP="007D2CA2">
            <w:pPr>
              <w:spacing w:after="100" w:afterAutospacing="1"/>
              <w:jc w:val="right"/>
              <w:rPr>
                <w:rFonts w:ascii="Tahoma" w:hAnsi="Tahoma" w:cs="Tahoma"/>
                <w:color w:val="000000"/>
                <w:sz w:val="16"/>
                <w:szCs w:val="16"/>
              </w:rPr>
            </w:pPr>
            <w:r>
              <w:rPr>
                <w:rFonts w:ascii="Tahoma" w:hAnsi="Tahoma" w:cs="Tahoma"/>
                <w:color w:val="000000"/>
                <w:sz w:val="16"/>
                <w:szCs w:val="16"/>
              </w:rPr>
              <w:t>3482</w:t>
            </w:r>
          </w:p>
        </w:tc>
        <w:tc>
          <w:tcPr>
            <w:tcW w:w="1200" w:type="dxa"/>
            <w:tcBorders>
              <w:top w:val="nil"/>
              <w:left w:val="nil"/>
              <w:bottom w:val="single" w:sz="4" w:space="0" w:color="auto"/>
              <w:right w:val="single" w:sz="4" w:space="0" w:color="auto"/>
            </w:tcBorders>
            <w:shd w:val="clear" w:color="auto" w:fill="auto"/>
            <w:noWrap/>
            <w:vAlign w:val="bottom"/>
            <w:hideMark/>
          </w:tcPr>
          <w:p w:rsidR="007D2CA2" w:rsidRDefault="007D2CA2" w:rsidP="007D2CA2">
            <w:pPr>
              <w:spacing w:after="100" w:afterAutospacing="1"/>
              <w:jc w:val="right"/>
              <w:rPr>
                <w:rFonts w:ascii="Tahoma" w:hAnsi="Tahoma" w:cs="Tahoma"/>
                <w:color w:val="000000"/>
                <w:sz w:val="16"/>
                <w:szCs w:val="16"/>
              </w:rPr>
            </w:pPr>
            <w:r>
              <w:rPr>
                <w:rFonts w:ascii="Tahoma" w:hAnsi="Tahoma" w:cs="Tahoma"/>
                <w:color w:val="000000"/>
                <w:sz w:val="16"/>
                <w:szCs w:val="16"/>
              </w:rPr>
              <w:t>3547</w:t>
            </w:r>
          </w:p>
        </w:tc>
        <w:tc>
          <w:tcPr>
            <w:tcW w:w="1200" w:type="dxa"/>
            <w:tcBorders>
              <w:top w:val="nil"/>
              <w:left w:val="nil"/>
              <w:bottom w:val="single" w:sz="4" w:space="0" w:color="auto"/>
              <w:right w:val="single" w:sz="4" w:space="0" w:color="auto"/>
            </w:tcBorders>
            <w:shd w:val="clear" w:color="auto" w:fill="auto"/>
            <w:noWrap/>
            <w:vAlign w:val="bottom"/>
            <w:hideMark/>
          </w:tcPr>
          <w:p w:rsidR="007D2CA2" w:rsidRDefault="007D2CA2" w:rsidP="007D2CA2">
            <w:pPr>
              <w:spacing w:after="100" w:afterAutospacing="1"/>
              <w:jc w:val="right"/>
              <w:rPr>
                <w:rFonts w:ascii="Tahoma" w:hAnsi="Tahoma" w:cs="Tahoma"/>
                <w:color w:val="000000"/>
                <w:sz w:val="16"/>
                <w:szCs w:val="16"/>
              </w:rPr>
            </w:pPr>
            <w:r>
              <w:rPr>
                <w:rFonts w:ascii="Tahoma" w:hAnsi="Tahoma" w:cs="Tahoma"/>
                <w:color w:val="000000"/>
                <w:sz w:val="16"/>
                <w:szCs w:val="16"/>
              </w:rPr>
              <w:t>3612</w:t>
            </w:r>
          </w:p>
        </w:tc>
        <w:tc>
          <w:tcPr>
            <w:tcW w:w="1200" w:type="dxa"/>
            <w:tcBorders>
              <w:top w:val="nil"/>
              <w:left w:val="nil"/>
              <w:bottom w:val="single" w:sz="4" w:space="0" w:color="auto"/>
              <w:right w:val="single" w:sz="4" w:space="0" w:color="auto"/>
            </w:tcBorders>
            <w:shd w:val="clear" w:color="auto" w:fill="auto"/>
            <w:noWrap/>
            <w:vAlign w:val="bottom"/>
            <w:hideMark/>
          </w:tcPr>
          <w:p w:rsidR="007D2CA2" w:rsidRDefault="007D2CA2" w:rsidP="007D2CA2">
            <w:pPr>
              <w:spacing w:after="100" w:afterAutospacing="1"/>
              <w:jc w:val="right"/>
              <w:rPr>
                <w:rFonts w:ascii="Tahoma" w:hAnsi="Tahoma" w:cs="Tahoma"/>
                <w:color w:val="000000"/>
                <w:sz w:val="16"/>
                <w:szCs w:val="16"/>
              </w:rPr>
            </w:pPr>
            <w:r>
              <w:rPr>
                <w:rFonts w:ascii="Tahoma" w:hAnsi="Tahoma" w:cs="Tahoma"/>
                <w:color w:val="000000"/>
                <w:sz w:val="16"/>
                <w:szCs w:val="16"/>
              </w:rPr>
              <w:t>3722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7D2CA2"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7D2CA2" w:rsidRDefault="007D2CA2" w:rsidP="007D2CA2">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054" w:type="dxa"/>
            <w:tcBorders>
              <w:top w:val="nil"/>
              <w:left w:val="nil"/>
              <w:bottom w:val="single" w:sz="4" w:space="0" w:color="auto"/>
              <w:right w:val="single" w:sz="4" w:space="0" w:color="auto"/>
            </w:tcBorders>
            <w:shd w:val="clear" w:color="auto" w:fill="auto"/>
            <w:noWrap/>
            <w:vAlign w:val="bottom"/>
            <w:hideMark/>
          </w:tcPr>
          <w:p w:rsidR="007D2CA2" w:rsidRDefault="007D2CA2" w:rsidP="007D2CA2">
            <w:pPr>
              <w:spacing w:after="100" w:afterAutospacing="1"/>
              <w:jc w:val="right"/>
              <w:rPr>
                <w:rFonts w:ascii="Tahoma" w:hAnsi="Tahoma" w:cs="Tahoma"/>
                <w:color w:val="000000"/>
                <w:sz w:val="16"/>
                <w:szCs w:val="16"/>
              </w:rPr>
            </w:pPr>
            <w:r>
              <w:rPr>
                <w:rFonts w:ascii="Tahoma" w:hAnsi="Tahoma" w:cs="Tahoma"/>
                <w:color w:val="000000"/>
                <w:sz w:val="16"/>
                <w:szCs w:val="16"/>
              </w:rPr>
              <w:t>3243</w:t>
            </w:r>
          </w:p>
        </w:tc>
        <w:tc>
          <w:tcPr>
            <w:tcW w:w="1054" w:type="dxa"/>
            <w:tcBorders>
              <w:top w:val="nil"/>
              <w:left w:val="nil"/>
              <w:bottom w:val="single" w:sz="4" w:space="0" w:color="auto"/>
              <w:right w:val="single" w:sz="4" w:space="0" w:color="auto"/>
            </w:tcBorders>
            <w:shd w:val="clear" w:color="auto" w:fill="auto"/>
            <w:noWrap/>
            <w:vAlign w:val="bottom"/>
            <w:hideMark/>
          </w:tcPr>
          <w:p w:rsidR="007D2CA2" w:rsidRDefault="007D2CA2" w:rsidP="007D2CA2">
            <w:pPr>
              <w:spacing w:after="100" w:afterAutospacing="1"/>
              <w:jc w:val="right"/>
              <w:rPr>
                <w:rFonts w:ascii="Tahoma" w:hAnsi="Tahoma" w:cs="Tahoma"/>
                <w:color w:val="000000"/>
                <w:sz w:val="16"/>
                <w:szCs w:val="16"/>
              </w:rPr>
            </w:pPr>
            <w:r>
              <w:rPr>
                <w:rFonts w:ascii="Tahoma" w:hAnsi="Tahoma" w:cs="Tahoma"/>
                <w:color w:val="000000"/>
                <w:sz w:val="16"/>
                <w:szCs w:val="16"/>
              </w:rPr>
              <w:t>3222</w:t>
            </w:r>
          </w:p>
        </w:tc>
        <w:tc>
          <w:tcPr>
            <w:tcW w:w="1054" w:type="dxa"/>
            <w:tcBorders>
              <w:top w:val="nil"/>
              <w:left w:val="nil"/>
              <w:bottom w:val="single" w:sz="4" w:space="0" w:color="auto"/>
              <w:right w:val="single" w:sz="4" w:space="0" w:color="auto"/>
            </w:tcBorders>
            <w:shd w:val="clear" w:color="auto" w:fill="auto"/>
            <w:noWrap/>
            <w:vAlign w:val="bottom"/>
            <w:hideMark/>
          </w:tcPr>
          <w:p w:rsidR="007D2CA2" w:rsidRDefault="007D2CA2" w:rsidP="007D2CA2">
            <w:pPr>
              <w:spacing w:after="100" w:afterAutospacing="1"/>
              <w:jc w:val="right"/>
              <w:rPr>
                <w:rFonts w:ascii="Tahoma" w:hAnsi="Tahoma" w:cs="Tahoma"/>
                <w:color w:val="000000"/>
                <w:sz w:val="16"/>
                <w:szCs w:val="16"/>
              </w:rPr>
            </w:pPr>
            <w:r>
              <w:rPr>
                <w:rFonts w:ascii="Tahoma" w:hAnsi="Tahoma" w:cs="Tahoma"/>
                <w:color w:val="000000"/>
                <w:sz w:val="16"/>
                <w:szCs w:val="16"/>
              </w:rPr>
              <w:t>3322</w:t>
            </w:r>
          </w:p>
        </w:tc>
        <w:tc>
          <w:tcPr>
            <w:tcW w:w="1054" w:type="dxa"/>
            <w:tcBorders>
              <w:top w:val="nil"/>
              <w:left w:val="nil"/>
              <w:bottom w:val="single" w:sz="4" w:space="0" w:color="auto"/>
              <w:right w:val="single" w:sz="4" w:space="0" w:color="auto"/>
            </w:tcBorders>
            <w:shd w:val="clear" w:color="auto" w:fill="auto"/>
            <w:noWrap/>
            <w:vAlign w:val="bottom"/>
            <w:hideMark/>
          </w:tcPr>
          <w:p w:rsidR="007D2CA2" w:rsidRDefault="007D2CA2" w:rsidP="007D2CA2">
            <w:pPr>
              <w:spacing w:after="100" w:afterAutospacing="1"/>
              <w:jc w:val="right"/>
              <w:rPr>
                <w:rFonts w:ascii="Tahoma" w:hAnsi="Tahoma" w:cs="Tahoma"/>
                <w:color w:val="000000"/>
                <w:sz w:val="16"/>
                <w:szCs w:val="16"/>
              </w:rPr>
            </w:pPr>
            <w:r>
              <w:rPr>
                <w:rFonts w:ascii="Tahoma" w:hAnsi="Tahoma" w:cs="Tahoma"/>
                <w:color w:val="000000"/>
                <w:sz w:val="16"/>
                <w:szCs w:val="16"/>
              </w:rPr>
              <w:t>3380</w:t>
            </w:r>
          </w:p>
        </w:tc>
        <w:tc>
          <w:tcPr>
            <w:tcW w:w="1054" w:type="dxa"/>
            <w:tcBorders>
              <w:top w:val="nil"/>
              <w:left w:val="nil"/>
              <w:bottom w:val="single" w:sz="4" w:space="0" w:color="auto"/>
              <w:right w:val="single" w:sz="4" w:space="0" w:color="auto"/>
            </w:tcBorders>
            <w:shd w:val="clear" w:color="auto" w:fill="auto"/>
            <w:noWrap/>
            <w:vAlign w:val="bottom"/>
            <w:hideMark/>
          </w:tcPr>
          <w:p w:rsidR="007D2CA2" w:rsidRDefault="007D2CA2" w:rsidP="007D2CA2">
            <w:pPr>
              <w:spacing w:after="100" w:afterAutospacing="1"/>
              <w:jc w:val="right"/>
              <w:rPr>
                <w:rFonts w:ascii="Tahoma" w:hAnsi="Tahoma" w:cs="Tahoma"/>
                <w:color w:val="000000"/>
                <w:sz w:val="16"/>
                <w:szCs w:val="16"/>
              </w:rPr>
            </w:pPr>
            <w:r>
              <w:rPr>
                <w:rFonts w:ascii="Tahoma" w:hAnsi="Tahoma" w:cs="Tahoma"/>
                <w:color w:val="000000"/>
                <w:sz w:val="16"/>
                <w:szCs w:val="16"/>
              </w:rPr>
              <w:t>3494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7B3DE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B3DE1" w:rsidRDefault="007B3DE1" w:rsidP="007B3DE1">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2818"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7.89</w:t>
            </w:r>
          </w:p>
        </w:tc>
        <w:tc>
          <w:tcPr>
            <w:tcW w:w="2647"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7.89</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7B3DE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B3DE1" w:rsidRDefault="007B3DE1" w:rsidP="007B3DE1">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356"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46.73</w:t>
            </w:r>
          </w:p>
        </w:tc>
        <w:tc>
          <w:tcPr>
            <w:tcW w:w="1377"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6.4</w:t>
            </w:r>
          </w:p>
        </w:tc>
        <w:tc>
          <w:tcPr>
            <w:tcW w:w="1661"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224.81</w:t>
            </w:r>
          </w:p>
        </w:tc>
        <w:tc>
          <w:tcPr>
            <w:tcW w:w="1559"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71.89</w:t>
            </w:r>
          </w:p>
        </w:tc>
        <w:tc>
          <w:tcPr>
            <w:tcW w:w="1418"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349.83</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7B3DE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B3DE1" w:rsidRDefault="007B3DE1" w:rsidP="007B3DE1">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276"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161.7</w:t>
            </w:r>
          </w:p>
        </w:tc>
        <w:tc>
          <w:tcPr>
            <w:tcW w:w="1417"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46.4</w:t>
            </w:r>
          </w:p>
        </w:tc>
        <w:tc>
          <w:tcPr>
            <w:tcW w:w="1559"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1094.5</w:t>
            </w:r>
          </w:p>
        </w:tc>
        <w:tc>
          <w:tcPr>
            <w:tcW w:w="1560"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993.7</w:t>
            </w:r>
          </w:p>
        </w:tc>
        <w:tc>
          <w:tcPr>
            <w:tcW w:w="1559"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2296.3</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7B3DE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B3DE1" w:rsidRDefault="007B3DE1" w:rsidP="007B3DE1">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843"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61.02</w:t>
            </w:r>
          </w:p>
        </w:tc>
        <w:tc>
          <w:tcPr>
            <w:tcW w:w="1984"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296.7</w:t>
            </w:r>
          </w:p>
        </w:tc>
        <w:tc>
          <w:tcPr>
            <w:tcW w:w="1843"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2296.3</w:t>
            </w:r>
          </w:p>
        </w:tc>
        <w:tc>
          <w:tcPr>
            <w:tcW w:w="1701" w:type="dxa"/>
            <w:tcBorders>
              <w:top w:val="nil"/>
              <w:left w:val="nil"/>
              <w:bottom w:val="single" w:sz="4" w:space="0" w:color="auto"/>
              <w:right w:val="single" w:sz="4" w:space="0" w:color="auto"/>
            </w:tcBorders>
            <w:shd w:val="clear" w:color="auto" w:fill="auto"/>
            <w:noWrap/>
            <w:vAlign w:val="bottom"/>
            <w:hideMark/>
          </w:tcPr>
          <w:p w:rsidR="007B3DE1" w:rsidRDefault="007B3DE1" w:rsidP="007B3DE1">
            <w:pPr>
              <w:spacing w:after="100" w:afterAutospacing="1"/>
              <w:jc w:val="right"/>
              <w:rPr>
                <w:rFonts w:ascii="Tahoma" w:hAnsi="Tahoma" w:cs="Tahoma"/>
                <w:color w:val="000000"/>
                <w:sz w:val="16"/>
                <w:szCs w:val="16"/>
              </w:rPr>
            </w:pPr>
            <w:r>
              <w:rPr>
                <w:rFonts w:ascii="Tahoma" w:hAnsi="Tahoma" w:cs="Tahoma"/>
                <w:color w:val="000000"/>
                <w:sz w:val="16"/>
                <w:szCs w:val="16"/>
              </w:rPr>
              <w:t>2654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7B3DE1" w:rsidRPr="009500DD" w:rsidTr="007B3DE1">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DE1" w:rsidRDefault="007B3DE1" w:rsidP="007B3DE1">
            <w:pPr>
              <w:spacing w:after="100" w:afterAutospacing="1"/>
              <w:jc w:val="center"/>
              <w:rPr>
                <w:rFonts w:ascii="Calibri" w:hAnsi="Calibri" w:cs="Calibri"/>
                <w:color w:val="000000"/>
              </w:rPr>
            </w:pPr>
            <w:r>
              <w:rPr>
                <w:rFonts w:ascii="Calibri" w:hAnsi="Calibri" w:cs="Calibri"/>
                <w:color w:val="000000"/>
              </w:rPr>
              <w:t>Road length of principal roads in West Sussex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B3DE1" w:rsidRDefault="007B3DE1" w:rsidP="007B3DE1">
            <w:pPr>
              <w:spacing w:after="100" w:afterAutospacing="1"/>
              <w:jc w:val="center"/>
              <w:rPr>
                <w:rFonts w:ascii="Calibri" w:hAnsi="Calibri" w:cs="Calibri"/>
                <w:color w:val="000000"/>
              </w:rPr>
            </w:pPr>
            <w:r>
              <w:rPr>
                <w:rFonts w:ascii="Calibri" w:hAnsi="Calibri" w:cs="Calibri"/>
                <w:color w:val="000000"/>
              </w:rPr>
              <w:t>14.8miles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7B3DE1" w:rsidRPr="009500DD" w:rsidTr="007B3DE1">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DE1" w:rsidRDefault="007B3DE1" w:rsidP="007B3DE1">
            <w:pPr>
              <w:spacing w:after="100" w:afterAutospacing="1"/>
              <w:jc w:val="center"/>
              <w:rPr>
                <w:rFonts w:ascii="Calibri" w:hAnsi="Calibri" w:cs="Calibri"/>
                <w:color w:val="000000"/>
              </w:rPr>
            </w:pPr>
            <w:r>
              <w:rPr>
                <w:rFonts w:ascii="Calibri" w:hAnsi="Calibri" w:cs="Calibri"/>
                <w:color w:val="000000"/>
              </w:rPr>
              <w:t>Road length of non-principal roads in West Sussex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B3DE1" w:rsidRDefault="007B3DE1" w:rsidP="007B3DE1">
            <w:pPr>
              <w:spacing w:after="100" w:afterAutospacing="1"/>
              <w:jc w:val="center"/>
              <w:rPr>
                <w:rFonts w:ascii="Calibri" w:hAnsi="Calibri" w:cs="Calibri"/>
                <w:color w:val="000000"/>
              </w:rPr>
            </w:pPr>
            <w:r>
              <w:rPr>
                <w:rFonts w:ascii="Calibri" w:hAnsi="Calibri" w:cs="Calibri"/>
                <w:color w:val="000000"/>
              </w:rPr>
              <w:t>92miles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36D65"/>
    <w:rsid w:val="00042BD7"/>
    <w:rsid w:val="0004365F"/>
    <w:rsid w:val="00046FC3"/>
    <w:rsid w:val="00047B6E"/>
    <w:rsid w:val="00054C2A"/>
    <w:rsid w:val="00057D91"/>
    <w:rsid w:val="00061590"/>
    <w:rsid w:val="000671ED"/>
    <w:rsid w:val="0007288F"/>
    <w:rsid w:val="00073826"/>
    <w:rsid w:val="00075447"/>
    <w:rsid w:val="00077094"/>
    <w:rsid w:val="00092941"/>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2CD1"/>
    <w:rsid w:val="000E6E0C"/>
    <w:rsid w:val="000E72AA"/>
    <w:rsid w:val="000F05A5"/>
    <w:rsid w:val="000F1905"/>
    <w:rsid w:val="000F446C"/>
    <w:rsid w:val="00111193"/>
    <w:rsid w:val="00113DCA"/>
    <w:rsid w:val="001157F0"/>
    <w:rsid w:val="00123766"/>
    <w:rsid w:val="001258FF"/>
    <w:rsid w:val="001351DF"/>
    <w:rsid w:val="00136993"/>
    <w:rsid w:val="00137983"/>
    <w:rsid w:val="00140137"/>
    <w:rsid w:val="001458E3"/>
    <w:rsid w:val="00152A66"/>
    <w:rsid w:val="00153614"/>
    <w:rsid w:val="00153631"/>
    <w:rsid w:val="00154234"/>
    <w:rsid w:val="00162CA7"/>
    <w:rsid w:val="00163203"/>
    <w:rsid w:val="00163DF2"/>
    <w:rsid w:val="00164387"/>
    <w:rsid w:val="00170CCD"/>
    <w:rsid w:val="00171D21"/>
    <w:rsid w:val="0017242E"/>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074C"/>
    <w:rsid w:val="00203D05"/>
    <w:rsid w:val="00205C7F"/>
    <w:rsid w:val="00212307"/>
    <w:rsid w:val="00214346"/>
    <w:rsid w:val="002143A4"/>
    <w:rsid w:val="0021628D"/>
    <w:rsid w:val="002211F3"/>
    <w:rsid w:val="00230193"/>
    <w:rsid w:val="00230CF6"/>
    <w:rsid w:val="0023251B"/>
    <w:rsid w:val="002348E6"/>
    <w:rsid w:val="002408BD"/>
    <w:rsid w:val="0024527D"/>
    <w:rsid w:val="00246E3A"/>
    <w:rsid w:val="00247483"/>
    <w:rsid w:val="002565E6"/>
    <w:rsid w:val="00256D31"/>
    <w:rsid w:val="00257FBA"/>
    <w:rsid w:val="002651E1"/>
    <w:rsid w:val="00274ED9"/>
    <w:rsid w:val="00276408"/>
    <w:rsid w:val="002A2690"/>
    <w:rsid w:val="002A409D"/>
    <w:rsid w:val="002A60F6"/>
    <w:rsid w:val="002B39D0"/>
    <w:rsid w:val="002C13E8"/>
    <w:rsid w:val="002C6BB4"/>
    <w:rsid w:val="002D204E"/>
    <w:rsid w:val="002D62CB"/>
    <w:rsid w:val="002E57EA"/>
    <w:rsid w:val="002F3E91"/>
    <w:rsid w:val="00300A54"/>
    <w:rsid w:val="00317AEA"/>
    <w:rsid w:val="003223A1"/>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3F3971"/>
    <w:rsid w:val="003F4038"/>
    <w:rsid w:val="004033DF"/>
    <w:rsid w:val="00415E18"/>
    <w:rsid w:val="004167EC"/>
    <w:rsid w:val="00417448"/>
    <w:rsid w:val="00422A00"/>
    <w:rsid w:val="00423825"/>
    <w:rsid w:val="00427EEE"/>
    <w:rsid w:val="00443081"/>
    <w:rsid w:val="00443F34"/>
    <w:rsid w:val="00445CF6"/>
    <w:rsid w:val="004503B8"/>
    <w:rsid w:val="00451FF7"/>
    <w:rsid w:val="00452B0C"/>
    <w:rsid w:val="00460C52"/>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1281"/>
    <w:rsid w:val="00506AD4"/>
    <w:rsid w:val="00506E62"/>
    <w:rsid w:val="00510624"/>
    <w:rsid w:val="00513BB9"/>
    <w:rsid w:val="00513C6F"/>
    <w:rsid w:val="005155B1"/>
    <w:rsid w:val="00516AA7"/>
    <w:rsid w:val="00517C92"/>
    <w:rsid w:val="0052568F"/>
    <w:rsid w:val="00525FC6"/>
    <w:rsid w:val="0053231F"/>
    <w:rsid w:val="00537FE8"/>
    <w:rsid w:val="0054588F"/>
    <w:rsid w:val="00545A25"/>
    <w:rsid w:val="0054613A"/>
    <w:rsid w:val="00555F9F"/>
    <w:rsid w:val="00557B7F"/>
    <w:rsid w:val="005626D5"/>
    <w:rsid w:val="0057388A"/>
    <w:rsid w:val="00575E1E"/>
    <w:rsid w:val="00580911"/>
    <w:rsid w:val="0058264D"/>
    <w:rsid w:val="00582BBA"/>
    <w:rsid w:val="00587D4E"/>
    <w:rsid w:val="005947D7"/>
    <w:rsid w:val="005953E0"/>
    <w:rsid w:val="0059581E"/>
    <w:rsid w:val="00595B2F"/>
    <w:rsid w:val="00597019"/>
    <w:rsid w:val="005B3009"/>
    <w:rsid w:val="005B3FA2"/>
    <w:rsid w:val="005B6A98"/>
    <w:rsid w:val="005C095A"/>
    <w:rsid w:val="005C2ABD"/>
    <w:rsid w:val="005C33B2"/>
    <w:rsid w:val="005C6D47"/>
    <w:rsid w:val="005D01AA"/>
    <w:rsid w:val="005D523F"/>
    <w:rsid w:val="005D6CB1"/>
    <w:rsid w:val="00600EBE"/>
    <w:rsid w:val="00602484"/>
    <w:rsid w:val="00604F05"/>
    <w:rsid w:val="0060780B"/>
    <w:rsid w:val="0061484F"/>
    <w:rsid w:val="00614B35"/>
    <w:rsid w:val="0061591F"/>
    <w:rsid w:val="00616D21"/>
    <w:rsid w:val="006245BC"/>
    <w:rsid w:val="00630C41"/>
    <w:rsid w:val="006464CF"/>
    <w:rsid w:val="006539F3"/>
    <w:rsid w:val="0065405D"/>
    <w:rsid w:val="00662CDA"/>
    <w:rsid w:val="00665AAB"/>
    <w:rsid w:val="00667399"/>
    <w:rsid w:val="006706D4"/>
    <w:rsid w:val="00672976"/>
    <w:rsid w:val="00675025"/>
    <w:rsid w:val="00680313"/>
    <w:rsid w:val="00680CB9"/>
    <w:rsid w:val="0068362E"/>
    <w:rsid w:val="00684321"/>
    <w:rsid w:val="00690FB4"/>
    <w:rsid w:val="00692E85"/>
    <w:rsid w:val="006931D7"/>
    <w:rsid w:val="006A128F"/>
    <w:rsid w:val="006A3967"/>
    <w:rsid w:val="006A58A6"/>
    <w:rsid w:val="006C5ECC"/>
    <w:rsid w:val="006D1E0C"/>
    <w:rsid w:val="006D46D6"/>
    <w:rsid w:val="006D623B"/>
    <w:rsid w:val="006D63A2"/>
    <w:rsid w:val="006D6F09"/>
    <w:rsid w:val="006E02F8"/>
    <w:rsid w:val="006E0A15"/>
    <w:rsid w:val="006E1F1B"/>
    <w:rsid w:val="006E3A03"/>
    <w:rsid w:val="006F0F0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2D31"/>
    <w:rsid w:val="0076396B"/>
    <w:rsid w:val="00765529"/>
    <w:rsid w:val="007669F4"/>
    <w:rsid w:val="00784950"/>
    <w:rsid w:val="00786635"/>
    <w:rsid w:val="007909EB"/>
    <w:rsid w:val="007929B2"/>
    <w:rsid w:val="00796FB4"/>
    <w:rsid w:val="007B3DE1"/>
    <w:rsid w:val="007B5629"/>
    <w:rsid w:val="007C052F"/>
    <w:rsid w:val="007C397F"/>
    <w:rsid w:val="007C6015"/>
    <w:rsid w:val="007C6240"/>
    <w:rsid w:val="007D2CA2"/>
    <w:rsid w:val="007D3509"/>
    <w:rsid w:val="007D4BF5"/>
    <w:rsid w:val="007E0505"/>
    <w:rsid w:val="007E65D3"/>
    <w:rsid w:val="007F5F54"/>
    <w:rsid w:val="007F66C5"/>
    <w:rsid w:val="007F7192"/>
    <w:rsid w:val="008003D4"/>
    <w:rsid w:val="008011D2"/>
    <w:rsid w:val="008211F5"/>
    <w:rsid w:val="008224D1"/>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A539C"/>
    <w:rsid w:val="008B21E0"/>
    <w:rsid w:val="008C01F1"/>
    <w:rsid w:val="008C071D"/>
    <w:rsid w:val="008C64F0"/>
    <w:rsid w:val="008C78B5"/>
    <w:rsid w:val="008D1139"/>
    <w:rsid w:val="008D3C0F"/>
    <w:rsid w:val="008D66C0"/>
    <w:rsid w:val="008D77C8"/>
    <w:rsid w:val="008E2C36"/>
    <w:rsid w:val="008F0E11"/>
    <w:rsid w:val="008F3CBB"/>
    <w:rsid w:val="00912EBB"/>
    <w:rsid w:val="0091597E"/>
    <w:rsid w:val="00926DC5"/>
    <w:rsid w:val="00933D6C"/>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078BC"/>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92B48"/>
    <w:rsid w:val="00AA1447"/>
    <w:rsid w:val="00AA1C54"/>
    <w:rsid w:val="00AA40CB"/>
    <w:rsid w:val="00AA4EAF"/>
    <w:rsid w:val="00AB123C"/>
    <w:rsid w:val="00AB2003"/>
    <w:rsid w:val="00AB51B9"/>
    <w:rsid w:val="00AC18BA"/>
    <w:rsid w:val="00AC7A51"/>
    <w:rsid w:val="00AD10D9"/>
    <w:rsid w:val="00AD67D4"/>
    <w:rsid w:val="00AE3362"/>
    <w:rsid w:val="00AF0048"/>
    <w:rsid w:val="00B14FB6"/>
    <w:rsid w:val="00B41079"/>
    <w:rsid w:val="00B4609A"/>
    <w:rsid w:val="00B66EC4"/>
    <w:rsid w:val="00B71733"/>
    <w:rsid w:val="00B7287F"/>
    <w:rsid w:val="00B82315"/>
    <w:rsid w:val="00B82989"/>
    <w:rsid w:val="00B84331"/>
    <w:rsid w:val="00B928CD"/>
    <w:rsid w:val="00B967F2"/>
    <w:rsid w:val="00BA5521"/>
    <w:rsid w:val="00BA6090"/>
    <w:rsid w:val="00BA70F8"/>
    <w:rsid w:val="00BB01EE"/>
    <w:rsid w:val="00BB4756"/>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0EAA"/>
    <w:rsid w:val="00C9139A"/>
    <w:rsid w:val="00CA08E1"/>
    <w:rsid w:val="00CA0B05"/>
    <w:rsid w:val="00CB452F"/>
    <w:rsid w:val="00CB4C8D"/>
    <w:rsid w:val="00CB7598"/>
    <w:rsid w:val="00CD17F8"/>
    <w:rsid w:val="00CD4081"/>
    <w:rsid w:val="00CD5305"/>
    <w:rsid w:val="00CE1A68"/>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56E75"/>
    <w:rsid w:val="00D60E26"/>
    <w:rsid w:val="00D61059"/>
    <w:rsid w:val="00D625BB"/>
    <w:rsid w:val="00D7109E"/>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0F4A"/>
    <w:rsid w:val="00DB287A"/>
    <w:rsid w:val="00DB5BD7"/>
    <w:rsid w:val="00DB6ED2"/>
    <w:rsid w:val="00DC21A8"/>
    <w:rsid w:val="00DD0F1F"/>
    <w:rsid w:val="00DD4A6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28BE"/>
    <w:rsid w:val="00E53620"/>
    <w:rsid w:val="00E53AD6"/>
    <w:rsid w:val="00E54A42"/>
    <w:rsid w:val="00E57E59"/>
    <w:rsid w:val="00E60537"/>
    <w:rsid w:val="00E62DF2"/>
    <w:rsid w:val="00E7007C"/>
    <w:rsid w:val="00E715D0"/>
    <w:rsid w:val="00E81122"/>
    <w:rsid w:val="00E83BB5"/>
    <w:rsid w:val="00E866F7"/>
    <w:rsid w:val="00EA033F"/>
    <w:rsid w:val="00EA5CD3"/>
    <w:rsid w:val="00EB05DF"/>
    <w:rsid w:val="00EB236D"/>
    <w:rsid w:val="00EB5237"/>
    <w:rsid w:val="00EB6055"/>
    <w:rsid w:val="00EC0D39"/>
    <w:rsid w:val="00EC2D0C"/>
    <w:rsid w:val="00EC3808"/>
    <w:rsid w:val="00ED52B1"/>
    <w:rsid w:val="00EE29BA"/>
    <w:rsid w:val="00EE339D"/>
    <w:rsid w:val="00EE3B1B"/>
    <w:rsid w:val="00EE7458"/>
    <w:rsid w:val="00EF4096"/>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C41C0"/>
    <w:rsid w:val="00FD03B8"/>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West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10.369881856038226</c:v>
                </c:pt>
                <c:pt idx="1">
                  <c:v>10.400473638017306</c:v>
                </c:pt>
                <c:pt idx="2">
                  <c:v>13.4375285227979</c:v>
                </c:pt>
              </c:numCache>
            </c:numRef>
          </c:val>
        </c:ser>
        <c:marker val="1"/>
        <c:axId val="160156672"/>
        <c:axId val="160195328"/>
      </c:lineChart>
      <c:catAx>
        <c:axId val="160156672"/>
        <c:scaling>
          <c:orientation val="minMax"/>
        </c:scaling>
        <c:axPos val="b"/>
        <c:numFmt formatCode="General" sourceLinked="1"/>
        <c:tickLblPos val="nextTo"/>
        <c:crossAx val="160195328"/>
        <c:crosses val="autoZero"/>
        <c:auto val="1"/>
        <c:lblAlgn val="ctr"/>
        <c:lblOffset val="100"/>
      </c:catAx>
      <c:valAx>
        <c:axId val="1601953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5667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West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10.5942376993507</c:v>
                </c:pt>
                <c:pt idx="1">
                  <c:v>10.6445475080154</c:v>
                </c:pt>
                <c:pt idx="2">
                  <c:v>11.124062380170182</c:v>
                </c:pt>
              </c:numCache>
            </c:numRef>
          </c:val>
        </c:ser>
        <c:marker val="1"/>
        <c:axId val="160979584"/>
        <c:axId val="161001856"/>
      </c:lineChart>
      <c:catAx>
        <c:axId val="160979584"/>
        <c:scaling>
          <c:orientation val="minMax"/>
        </c:scaling>
        <c:axPos val="b"/>
        <c:numFmt formatCode="General" sourceLinked="1"/>
        <c:tickLblPos val="nextTo"/>
        <c:crossAx val="161001856"/>
        <c:crosses val="autoZero"/>
        <c:auto val="1"/>
        <c:lblAlgn val="ctr"/>
        <c:lblOffset val="100"/>
      </c:catAx>
      <c:valAx>
        <c:axId val="1610018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7958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West Sussex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8.0513433701106987</c:v>
                </c:pt>
                <c:pt idx="1">
                  <c:v>8.0798835815784997</c:v>
                </c:pt>
                <c:pt idx="2">
                  <c:v>7.9950179763739033</c:v>
                </c:pt>
              </c:numCache>
            </c:numRef>
          </c:val>
        </c:ser>
        <c:axId val="161229824"/>
        <c:axId val="161243904"/>
      </c:barChart>
      <c:catAx>
        <c:axId val="161229824"/>
        <c:scaling>
          <c:orientation val="minMax"/>
        </c:scaling>
        <c:axPos val="b"/>
        <c:numFmt formatCode="General" sourceLinked="1"/>
        <c:tickLblPos val="nextTo"/>
        <c:crossAx val="161243904"/>
        <c:crosses val="autoZero"/>
        <c:auto val="1"/>
        <c:lblAlgn val="ctr"/>
        <c:lblOffset val="100"/>
      </c:catAx>
      <c:valAx>
        <c:axId val="161243904"/>
        <c:scaling>
          <c:orientation val="minMax"/>
        </c:scaling>
        <c:axPos val="l"/>
        <c:majorGridlines/>
        <c:numFmt formatCode="General" sourceLinked="1"/>
        <c:tickLblPos val="nextTo"/>
        <c:txPr>
          <a:bodyPr/>
          <a:lstStyle/>
          <a:p>
            <a:pPr>
              <a:defRPr sz="800"/>
            </a:pPr>
            <a:endParaRPr lang="en-US"/>
          </a:p>
        </c:txPr>
        <c:crossAx val="16122982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West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9.2348680474726983</c:v>
                </c:pt>
                <c:pt idx="1">
                  <c:v>9.2416864519758679</c:v>
                </c:pt>
                <c:pt idx="2">
                  <c:v>9.2899484151880696</c:v>
                </c:pt>
              </c:numCache>
            </c:numRef>
          </c:val>
        </c:ser>
        <c:marker val="1"/>
        <c:axId val="161262592"/>
        <c:axId val="161157888"/>
      </c:lineChart>
      <c:catAx>
        <c:axId val="161262592"/>
        <c:scaling>
          <c:orientation val="minMax"/>
        </c:scaling>
        <c:axPos val="b"/>
        <c:numFmt formatCode="General" sourceLinked="1"/>
        <c:tickLblPos val="nextTo"/>
        <c:crossAx val="161157888"/>
        <c:crosses val="autoZero"/>
        <c:auto val="1"/>
        <c:lblAlgn val="ctr"/>
        <c:lblOffset val="100"/>
      </c:catAx>
      <c:valAx>
        <c:axId val="1611578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6259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West Sussex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8.8544848451908713</c:v>
                </c:pt>
                <c:pt idx="1">
                  <c:v>8.943211778804999</c:v>
                </c:pt>
                <c:pt idx="2">
                  <c:v>8.9264167094675706</c:v>
                </c:pt>
              </c:numCache>
            </c:numRef>
          </c:val>
        </c:ser>
        <c:axId val="161193344"/>
        <c:axId val="161199232"/>
      </c:barChart>
      <c:catAx>
        <c:axId val="161193344"/>
        <c:scaling>
          <c:orientation val="minMax"/>
        </c:scaling>
        <c:axPos val="b"/>
        <c:numFmt formatCode="General" sourceLinked="1"/>
        <c:tickLblPos val="nextTo"/>
        <c:crossAx val="161199232"/>
        <c:crosses val="autoZero"/>
        <c:auto val="1"/>
        <c:lblAlgn val="ctr"/>
        <c:lblOffset val="100"/>
      </c:catAx>
      <c:valAx>
        <c:axId val="161199232"/>
        <c:scaling>
          <c:orientation val="minMax"/>
        </c:scaling>
        <c:axPos val="l"/>
        <c:majorGridlines/>
        <c:numFmt formatCode="General" sourceLinked="1"/>
        <c:tickLblPos val="nextTo"/>
        <c:txPr>
          <a:bodyPr/>
          <a:lstStyle/>
          <a:p>
            <a:pPr>
              <a:defRPr sz="800"/>
            </a:pPr>
            <a:endParaRPr lang="en-US"/>
          </a:p>
        </c:txPr>
        <c:crossAx val="16119334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West Sussex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7.8672782325812385</c:v>
                </c:pt>
                <c:pt idx="1">
                  <c:v>7.7086336959017396</c:v>
                </c:pt>
                <c:pt idx="2">
                  <c:v>7.8864549093693395</c:v>
                </c:pt>
              </c:numCache>
            </c:numRef>
          </c:val>
        </c:ser>
        <c:marker val="1"/>
        <c:axId val="161295744"/>
        <c:axId val="161309824"/>
      </c:lineChart>
      <c:catAx>
        <c:axId val="161295744"/>
        <c:scaling>
          <c:orientation val="minMax"/>
        </c:scaling>
        <c:axPos val="b"/>
        <c:numFmt formatCode="General" sourceLinked="1"/>
        <c:tickLblPos val="nextTo"/>
        <c:crossAx val="161309824"/>
        <c:crosses val="autoZero"/>
        <c:auto val="1"/>
        <c:lblAlgn val="ctr"/>
        <c:lblOffset val="100"/>
      </c:catAx>
      <c:valAx>
        <c:axId val="1613098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9574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West Sussex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9.9555229450876173</c:v>
                </c:pt>
                <c:pt idx="1">
                  <c:v>10</c:v>
                </c:pt>
                <c:pt idx="2">
                  <c:v>10</c:v>
                </c:pt>
              </c:numCache>
            </c:numRef>
          </c:val>
        </c:ser>
        <c:axId val="161345536"/>
        <c:axId val="161347072"/>
      </c:barChart>
      <c:catAx>
        <c:axId val="161345536"/>
        <c:scaling>
          <c:orientation val="minMax"/>
        </c:scaling>
        <c:axPos val="b"/>
        <c:numFmt formatCode="General" sourceLinked="1"/>
        <c:tickLblPos val="nextTo"/>
        <c:crossAx val="161347072"/>
        <c:crosses val="autoZero"/>
        <c:auto val="1"/>
        <c:lblAlgn val="ctr"/>
        <c:lblOffset val="100"/>
      </c:catAx>
      <c:valAx>
        <c:axId val="161347072"/>
        <c:scaling>
          <c:orientation val="minMax"/>
        </c:scaling>
        <c:axPos val="l"/>
        <c:majorGridlines/>
        <c:numFmt formatCode="General" sourceLinked="1"/>
        <c:tickLblPos val="nextTo"/>
        <c:txPr>
          <a:bodyPr/>
          <a:lstStyle/>
          <a:p>
            <a:pPr>
              <a:defRPr sz="800"/>
            </a:pPr>
            <a:endParaRPr lang="en-US"/>
          </a:p>
        </c:txPr>
        <c:crossAx val="16134553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West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19.594892074562086</c:v>
                </c:pt>
                <c:pt idx="1">
                  <c:v>19.840748725030799</c:v>
                </c:pt>
                <c:pt idx="2">
                  <c:v>21.271718805822989</c:v>
                </c:pt>
              </c:numCache>
            </c:numRef>
          </c:val>
        </c:ser>
        <c:marker val="1"/>
        <c:axId val="161398784"/>
        <c:axId val="161400320"/>
      </c:lineChart>
      <c:catAx>
        <c:axId val="161398784"/>
        <c:scaling>
          <c:orientation val="minMax"/>
        </c:scaling>
        <c:axPos val="b"/>
        <c:numFmt formatCode="General" sourceLinked="1"/>
        <c:tickLblPos val="nextTo"/>
        <c:crossAx val="161400320"/>
        <c:crosses val="autoZero"/>
        <c:auto val="1"/>
        <c:lblAlgn val="ctr"/>
        <c:lblOffset val="100"/>
      </c:catAx>
      <c:valAx>
        <c:axId val="1614003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9878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West Sussex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2.4231456362072397</c:v>
                </c:pt>
                <c:pt idx="1">
                  <c:v>2.4624661306800459</c:v>
                </c:pt>
                <c:pt idx="2">
                  <c:v>2.2784835428419159</c:v>
                </c:pt>
              </c:numCache>
            </c:numRef>
          </c:val>
        </c:ser>
        <c:axId val="161517568"/>
        <c:axId val="161519104"/>
      </c:barChart>
      <c:catAx>
        <c:axId val="161517568"/>
        <c:scaling>
          <c:orientation val="minMax"/>
        </c:scaling>
        <c:axPos val="b"/>
        <c:numFmt formatCode="General" sourceLinked="1"/>
        <c:tickLblPos val="nextTo"/>
        <c:crossAx val="161519104"/>
        <c:crosses val="autoZero"/>
        <c:auto val="1"/>
        <c:lblAlgn val="ctr"/>
        <c:lblOffset val="100"/>
      </c:catAx>
      <c:valAx>
        <c:axId val="161519104"/>
        <c:scaling>
          <c:orientation val="minMax"/>
        </c:scaling>
        <c:axPos val="l"/>
        <c:majorGridlines/>
        <c:numFmt formatCode="General" sourceLinked="1"/>
        <c:tickLblPos val="nextTo"/>
        <c:txPr>
          <a:bodyPr/>
          <a:lstStyle/>
          <a:p>
            <a:pPr>
              <a:defRPr sz="800"/>
            </a:pPr>
            <a:endParaRPr lang="en-US"/>
          </a:p>
        </c:txPr>
        <c:crossAx val="16151756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West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16.034978523320021</c:v>
                </c:pt>
                <c:pt idx="1">
                  <c:v>16.080477162495701</c:v>
                </c:pt>
                <c:pt idx="2">
                  <c:v>16.734687313153501</c:v>
                </c:pt>
              </c:numCache>
            </c:numRef>
          </c:val>
        </c:ser>
        <c:marker val="1"/>
        <c:axId val="161423360"/>
        <c:axId val="161424896"/>
      </c:lineChart>
      <c:catAx>
        <c:axId val="161423360"/>
        <c:scaling>
          <c:orientation val="minMax"/>
        </c:scaling>
        <c:axPos val="b"/>
        <c:numFmt formatCode="General" sourceLinked="1"/>
        <c:tickLblPos val="nextTo"/>
        <c:crossAx val="161424896"/>
        <c:crosses val="autoZero"/>
        <c:auto val="1"/>
        <c:lblAlgn val="ctr"/>
        <c:lblOffset val="100"/>
      </c:catAx>
      <c:valAx>
        <c:axId val="1614248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2336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West Sussex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3.2942279273914332</c:v>
                </c:pt>
                <c:pt idx="1">
                  <c:v>3.4638431128681177</c:v>
                </c:pt>
                <c:pt idx="2">
                  <c:v>3.35441744769689</c:v>
                </c:pt>
              </c:numCache>
            </c:numRef>
          </c:val>
        </c:ser>
        <c:axId val="161456512"/>
        <c:axId val="161458048"/>
      </c:barChart>
      <c:catAx>
        <c:axId val="161456512"/>
        <c:scaling>
          <c:orientation val="minMax"/>
        </c:scaling>
        <c:axPos val="b"/>
        <c:numFmt formatCode="General" sourceLinked="1"/>
        <c:tickLblPos val="nextTo"/>
        <c:crossAx val="161458048"/>
        <c:crosses val="autoZero"/>
        <c:auto val="1"/>
        <c:lblAlgn val="ctr"/>
        <c:lblOffset val="100"/>
      </c:catAx>
      <c:valAx>
        <c:axId val="161458048"/>
        <c:scaling>
          <c:orientation val="minMax"/>
        </c:scaling>
        <c:axPos val="l"/>
        <c:majorGridlines/>
        <c:numFmt formatCode="General" sourceLinked="1"/>
        <c:tickLblPos val="nextTo"/>
        <c:txPr>
          <a:bodyPr/>
          <a:lstStyle/>
          <a:p>
            <a:pPr>
              <a:defRPr sz="800"/>
            </a:pPr>
            <a:endParaRPr lang="en-US"/>
          </a:p>
        </c:txPr>
        <c:crossAx val="16145651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West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7.7020494579704</c:v>
                </c:pt>
                <c:pt idx="1">
                  <c:v>9.3461321968421025</c:v>
                </c:pt>
                <c:pt idx="2">
                  <c:v>9.4124854576965031</c:v>
                </c:pt>
              </c:numCache>
            </c:numRef>
          </c:val>
        </c:ser>
        <c:marker val="1"/>
        <c:axId val="160223232"/>
        <c:axId val="160224768"/>
      </c:lineChart>
      <c:catAx>
        <c:axId val="160223232"/>
        <c:scaling>
          <c:orientation val="minMax"/>
        </c:scaling>
        <c:axPos val="b"/>
        <c:numFmt formatCode="General" sourceLinked="1"/>
        <c:tickLblPos val="nextTo"/>
        <c:crossAx val="160224768"/>
        <c:crosses val="autoZero"/>
        <c:auto val="1"/>
        <c:lblAlgn val="ctr"/>
        <c:lblOffset val="100"/>
      </c:catAx>
      <c:valAx>
        <c:axId val="1602247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2323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West Sussex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11.102872311153799</c:v>
                </c:pt>
                <c:pt idx="1">
                  <c:v>10.784009956281302</c:v>
                </c:pt>
                <c:pt idx="2">
                  <c:v>11.327277288956701</c:v>
                </c:pt>
              </c:numCache>
            </c:numRef>
          </c:val>
        </c:ser>
        <c:marker val="1"/>
        <c:axId val="161563008"/>
        <c:axId val="161564544"/>
      </c:lineChart>
      <c:catAx>
        <c:axId val="161563008"/>
        <c:scaling>
          <c:orientation val="minMax"/>
        </c:scaling>
        <c:axPos val="b"/>
        <c:numFmt formatCode="General" sourceLinked="1"/>
        <c:tickLblPos val="nextTo"/>
        <c:crossAx val="161564544"/>
        <c:crosses val="autoZero"/>
        <c:auto val="1"/>
        <c:lblAlgn val="ctr"/>
        <c:lblOffset val="100"/>
      </c:catAx>
      <c:valAx>
        <c:axId val="1615645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6300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West Sussex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9.4651624429299446</c:v>
                </c:pt>
                <c:pt idx="1">
                  <c:v>9.4099409230222548</c:v>
                </c:pt>
                <c:pt idx="2">
                  <c:v>9.0647403722293909</c:v>
                </c:pt>
              </c:numCache>
            </c:numRef>
          </c:val>
        </c:ser>
        <c:axId val="161620736"/>
        <c:axId val="161622272"/>
      </c:barChart>
      <c:catAx>
        <c:axId val="161620736"/>
        <c:scaling>
          <c:orientation val="minMax"/>
        </c:scaling>
        <c:axPos val="b"/>
        <c:numFmt formatCode="General" sourceLinked="1"/>
        <c:tickLblPos val="nextTo"/>
        <c:crossAx val="161622272"/>
        <c:crosses val="autoZero"/>
        <c:auto val="1"/>
        <c:lblAlgn val="ctr"/>
        <c:lblOffset val="100"/>
      </c:catAx>
      <c:valAx>
        <c:axId val="161622272"/>
        <c:scaling>
          <c:orientation val="minMax"/>
        </c:scaling>
        <c:axPos val="l"/>
        <c:majorGridlines/>
        <c:numFmt formatCode="General" sourceLinked="1"/>
        <c:tickLblPos val="nextTo"/>
        <c:txPr>
          <a:bodyPr/>
          <a:lstStyle/>
          <a:p>
            <a:pPr>
              <a:defRPr sz="800"/>
            </a:pPr>
            <a:endParaRPr lang="en-US"/>
          </a:p>
        </c:txPr>
        <c:crossAx val="16162073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West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23.275285925906601</c:v>
                </c:pt>
                <c:pt idx="1">
                  <c:v>23.880386214678989</c:v>
                </c:pt>
                <c:pt idx="2">
                  <c:v>24.672358190392618</c:v>
                </c:pt>
              </c:numCache>
            </c:numRef>
          </c:val>
        </c:ser>
        <c:marker val="1"/>
        <c:axId val="161661696"/>
        <c:axId val="161663232"/>
      </c:lineChart>
      <c:catAx>
        <c:axId val="161661696"/>
        <c:scaling>
          <c:orientation val="minMax"/>
        </c:scaling>
        <c:axPos val="b"/>
        <c:numFmt formatCode="General" sourceLinked="1"/>
        <c:tickLblPos val="nextTo"/>
        <c:crossAx val="161663232"/>
        <c:crosses val="autoZero"/>
        <c:auto val="1"/>
        <c:lblAlgn val="ctr"/>
        <c:lblOffset val="100"/>
      </c:catAx>
      <c:valAx>
        <c:axId val="1616632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6169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West Sussex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1.9178939917785101</c:v>
                </c:pt>
                <c:pt idx="1">
                  <c:v>1.7234431734418101</c:v>
                </c:pt>
                <c:pt idx="2">
                  <c:v>1.5288996448439498</c:v>
                </c:pt>
              </c:numCache>
            </c:numRef>
          </c:val>
        </c:ser>
        <c:axId val="161703040"/>
        <c:axId val="161704576"/>
      </c:barChart>
      <c:catAx>
        <c:axId val="161703040"/>
        <c:scaling>
          <c:orientation val="minMax"/>
        </c:scaling>
        <c:axPos val="b"/>
        <c:numFmt formatCode="General" sourceLinked="1"/>
        <c:tickLblPos val="nextTo"/>
        <c:crossAx val="161704576"/>
        <c:crosses val="autoZero"/>
        <c:auto val="1"/>
        <c:lblAlgn val="ctr"/>
        <c:lblOffset val="100"/>
      </c:catAx>
      <c:valAx>
        <c:axId val="161704576"/>
        <c:scaling>
          <c:orientation val="minMax"/>
        </c:scaling>
        <c:axPos val="l"/>
        <c:majorGridlines/>
        <c:numFmt formatCode="General" sourceLinked="1"/>
        <c:tickLblPos val="nextTo"/>
        <c:txPr>
          <a:bodyPr/>
          <a:lstStyle/>
          <a:p>
            <a:pPr>
              <a:defRPr sz="800"/>
            </a:pPr>
            <a:endParaRPr lang="en-US"/>
          </a:p>
        </c:txPr>
        <c:crossAx val="16170304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West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19.744226900393976</c:v>
                </c:pt>
                <c:pt idx="1">
                  <c:v>19.599550699785699</c:v>
                </c:pt>
                <c:pt idx="2">
                  <c:v>19.7755677820162</c:v>
                </c:pt>
              </c:numCache>
            </c:numRef>
          </c:val>
        </c:ser>
        <c:marker val="1"/>
        <c:axId val="161760384"/>
        <c:axId val="161761920"/>
      </c:lineChart>
      <c:catAx>
        <c:axId val="161760384"/>
        <c:scaling>
          <c:orientation val="minMax"/>
        </c:scaling>
        <c:axPos val="b"/>
        <c:numFmt formatCode="General" sourceLinked="1"/>
        <c:tickLblPos val="nextTo"/>
        <c:crossAx val="161761920"/>
        <c:crosses val="autoZero"/>
        <c:auto val="1"/>
        <c:lblAlgn val="ctr"/>
        <c:lblOffset val="100"/>
      </c:catAx>
      <c:valAx>
        <c:axId val="1617619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6038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West Sussex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2.4891786676830101</c:v>
                </c:pt>
                <c:pt idx="1">
                  <c:v>2.4216058314450279</c:v>
                </c:pt>
                <c:pt idx="2">
                  <c:v>2.2345287110664129</c:v>
                </c:pt>
              </c:numCache>
            </c:numRef>
          </c:val>
        </c:ser>
        <c:axId val="161805824"/>
        <c:axId val="161807360"/>
      </c:barChart>
      <c:catAx>
        <c:axId val="161805824"/>
        <c:scaling>
          <c:orientation val="minMax"/>
        </c:scaling>
        <c:axPos val="b"/>
        <c:numFmt formatCode="General" sourceLinked="1"/>
        <c:tickLblPos val="nextTo"/>
        <c:crossAx val="161807360"/>
        <c:crosses val="autoZero"/>
        <c:auto val="1"/>
        <c:lblAlgn val="ctr"/>
        <c:lblOffset val="100"/>
      </c:catAx>
      <c:valAx>
        <c:axId val="161807360"/>
        <c:scaling>
          <c:orientation val="minMax"/>
        </c:scaling>
        <c:axPos val="l"/>
        <c:majorGridlines/>
        <c:numFmt formatCode="General" sourceLinked="1"/>
        <c:tickLblPos val="nextTo"/>
        <c:txPr>
          <a:bodyPr/>
          <a:lstStyle/>
          <a:p>
            <a:pPr>
              <a:defRPr sz="800"/>
            </a:pPr>
            <a:endParaRPr lang="en-US"/>
          </a:p>
        </c:txPr>
        <c:crossAx val="16180582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West Sussex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12.3233063738501</c:v>
                </c:pt>
                <c:pt idx="1">
                  <c:v>11.896463654670304</c:v>
                </c:pt>
                <c:pt idx="2">
                  <c:v>12.446565875822802</c:v>
                </c:pt>
              </c:numCache>
            </c:numRef>
          </c:val>
        </c:ser>
        <c:marker val="1"/>
        <c:axId val="161850880"/>
        <c:axId val="161852416"/>
      </c:lineChart>
      <c:catAx>
        <c:axId val="161850880"/>
        <c:scaling>
          <c:orientation val="minMax"/>
        </c:scaling>
        <c:axPos val="b"/>
        <c:numFmt formatCode="General" sourceLinked="1"/>
        <c:tickLblPos val="nextTo"/>
        <c:crossAx val="161852416"/>
        <c:crosses val="autoZero"/>
        <c:auto val="1"/>
        <c:lblAlgn val="ctr"/>
        <c:lblOffset val="100"/>
      </c:catAx>
      <c:valAx>
        <c:axId val="1618524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5088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West Sussex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8.5161026869572307</c:v>
                </c:pt>
                <c:pt idx="1">
                  <c:v>8.2789592945480397</c:v>
                </c:pt>
                <c:pt idx="2">
                  <c:v>7.7258069585441698</c:v>
                </c:pt>
              </c:numCache>
            </c:numRef>
          </c:val>
        </c:ser>
        <c:axId val="161958144"/>
        <c:axId val="161980416"/>
      </c:barChart>
      <c:catAx>
        <c:axId val="161958144"/>
        <c:scaling>
          <c:orientation val="minMax"/>
        </c:scaling>
        <c:axPos val="b"/>
        <c:numFmt formatCode="General" sourceLinked="1"/>
        <c:tickLblPos val="nextTo"/>
        <c:crossAx val="161980416"/>
        <c:crosses val="autoZero"/>
        <c:auto val="1"/>
        <c:lblAlgn val="ctr"/>
        <c:lblOffset val="100"/>
      </c:catAx>
      <c:valAx>
        <c:axId val="161980416"/>
        <c:scaling>
          <c:orientation val="minMax"/>
        </c:scaling>
        <c:axPos val="l"/>
        <c:majorGridlines/>
        <c:numFmt formatCode="General" sourceLinked="1"/>
        <c:tickLblPos val="nextTo"/>
        <c:txPr>
          <a:bodyPr/>
          <a:lstStyle/>
          <a:p>
            <a:pPr>
              <a:defRPr sz="800"/>
            </a:pPr>
            <a:endParaRPr lang="en-US"/>
          </a:p>
        </c:txPr>
        <c:crossAx val="16195814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West Sussex</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12.23907049603079</c:v>
                </c:pt>
                <c:pt idx="1">
                  <c:v>12.7616516103986</c:v>
                </c:pt>
              </c:numCache>
            </c:numRef>
          </c:val>
        </c:ser>
        <c:marker val="1"/>
        <c:axId val="162003200"/>
        <c:axId val="161878016"/>
      </c:lineChart>
      <c:catAx>
        <c:axId val="162003200"/>
        <c:scaling>
          <c:orientation val="minMax"/>
        </c:scaling>
        <c:axPos val="b"/>
        <c:numFmt formatCode="General" sourceLinked="1"/>
        <c:tickLblPos val="nextTo"/>
        <c:crossAx val="161878016"/>
        <c:crosses val="autoZero"/>
        <c:auto val="1"/>
        <c:lblAlgn val="ctr"/>
        <c:lblOffset val="100"/>
      </c:catAx>
      <c:valAx>
        <c:axId val="1618780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0320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West Sussex</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6.7922444392061996</c:v>
                </c:pt>
                <c:pt idx="1">
                  <c:v>6.9098709227619803</c:v>
                </c:pt>
              </c:numCache>
            </c:numRef>
          </c:val>
        </c:ser>
        <c:axId val="161917568"/>
        <c:axId val="161927552"/>
      </c:barChart>
      <c:catAx>
        <c:axId val="161917568"/>
        <c:scaling>
          <c:orientation val="minMax"/>
        </c:scaling>
        <c:axPos val="b"/>
        <c:numFmt formatCode="General" sourceLinked="1"/>
        <c:tickLblPos val="nextTo"/>
        <c:crossAx val="161927552"/>
        <c:crosses val="autoZero"/>
        <c:auto val="1"/>
        <c:lblAlgn val="ctr"/>
        <c:lblOffset val="100"/>
      </c:catAx>
      <c:valAx>
        <c:axId val="161927552"/>
        <c:scaling>
          <c:orientation val="minMax"/>
        </c:scaling>
        <c:axPos val="l"/>
        <c:majorGridlines/>
        <c:numFmt formatCode="General" sourceLinked="1"/>
        <c:tickLblPos val="nextTo"/>
        <c:txPr>
          <a:bodyPr/>
          <a:lstStyle/>
          <a:p>
            <a:pPr>
              <a:defRPr sz="800"/>
            </a:pPr>
            <a:endParaRPr lang="en-US"/>
          </a:p>
        </c:txPr>
        <c:crossAx val="16191756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West Sussex</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7.7020494579704</c:v>
                </c:pt>
                <c:pt idx="1">
                  <c:v>7.5678503457136799</c:v>
                </c:pt>
                <c:pt idx="2">
                  <c:v>7.7166291594605783</c:v>
                </c:pt>
              </c:numCache>
            </c:numRef>
          </c:val>
        </c:ser>
        <c:marker val="1"/>
        <c:axId val="132096384"/>
        <c:axId val="132097920"/>
      </c:lineChart>
      <c:catAx>
        <c:axId val="132096384"/>
        <c:scaling>
          <c:orientation val="minMax"/>
        </c:scaling>
        <c:axPos val="b"/>
        <c:numFmt formatCode="General" sourceLinked="1"/>
        <c:tickLblPos val="nextTo"/>
        <c:crossAx val="132097920"/>
        <c:crosses val="autoZero"/>
        <c:auto val="1"/>
        <c:lblAlgn val="ctr"/>
        <c:lblOffset val="100"/>
      </c:catAx>
      <c:valAx>
        <c:axId val="13209792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209638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West Sussex</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10.0645554424634</c:v>
                </c:pt>
                <c:pt idx="1">
                  <c:v>10.565169565300609</c:v>
                </c:pt>
              </c:numCache>
            </c:numRef>
          </c:val>
        </c:ser>
        <c:marker val="1"/>
        <c:axId val="162024064"/>
        <c:axId val="162029952"/>
      </c:lineChart>
      <c:catAx>
        <c:axId val="162024064"/>
        <c:scaling>
          <c:orientation val="minMax"/>
        </c:scaling>
        <c:axPos val="b"/>
        <c:numFmt formatCode="General" sourceLinked="1"/>
        <c:tickLblPos val="nextTo"/>
        <c:crossAx val="162029952"/>
        <c:crosses val="autoZero"/>
        <c:auto val="1"/>
        <c:lblAlgn val="ctr"/>
        <c:lblOffset val="100"/>
      </c:catAx>
      <c:valAx>
        <c:axId val="1620299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2406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West Sussex</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7.2628766837820598</c:v>
                </c:pt>
                <c:pt idx="1">
                  <c:v>7.3463753100547997</c:v>
                </c:pt>
              </c:numCache>
            </c:numRef>
          </c:val>
        </c:ser>
        <c:axId val="162069504"/>
        <c:axId val="162087680"/>
      </c:barChart>
      <c:catAx>
        <c:axId val="162069504"/>
        <c:scaling>
          <c:orientation val="minMax"/>
        </c:scaling>
        <c:axPos val="b"/>
        <c:numFmt formatCode="General" sourceLinked="1"/>
        <c:tickLblPos val="nextTo"/>
        <c:crossAx val="162087680"/>
        <c:crosses val="autoZero"/>
        <c:auto val="1"/>
        <c:lblAlgn val="ctr"/>
        <c:lblOffset val="100"/>
      </c:catAx>
      <c:valAx>
        <c:axId val="162087680"/>
        <c:scaling>
          <c:orientation val="minMax"/>
        </c:scaling>
        <c:axPos val="l"/>
        <c:majorGridlines/>
        <c:numFmt formatCode="General" sourceLinked="1"/>
        <c:tickLblPos val="nextTo"/>
        <c:txPr>
          <a:bodyPr/>
          <a:lstStyle/>
          <a:p>
            <a:pPr>
              <a:defRPr sz="800"/>
            </a:pPr>
            <a:endParaRPr lang="en-US"/>
          </a:p>
        </c:txPr>
        <c:crossAx val="16206950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West Sussex</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8.2695846086118792</c:v>
                </c:pt>
                <c:pt idx="1">
                  <c:v>8.0899694710710559</c:v>
                </c:pt>
              </c:numCache>
            </c:numRef>
          </c:val>
        </c:ser>
        <c:marker val="1"/>
        <c:axId val="162118656"/>
        <c:axId val="162124544"/>
      </c:lineChart>
      <c:catAx>
        <c:axId val="162118656"/>
        <c:scaling>
          <c:orientation val="minMax"/>
        </c:scaling>
        <c:axPos val="b"/>
        <c:numFmt formatCode="General" sourceLinked="1"/>
        <c:tickLblPos val="nextTo"/>
        <c:crossAx val="162124544"/>
        <c:crosses val="autoZero"/>
        <c:auto val="1"/>
        <c:lblAlgn val="ctr"/>
        <c:lblOffset val="100"/>
      </c:catAx>
      <c:valAx>
        <c:axId val="1621245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1865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West Sussex</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9.9359317297476508</c:v>
                </c:pt>
                <c:pt idx="1">
                  <c:v>9.9756900368593815</c:v>
                </c:pt>
              </c:numCache>
            </c:numRef>
          </c:val>
        </c:ser>
        <c:axId val="162164096"/>
        <c:axId val="162169984"/>
      </c:barChart>
      <c:catAx>
        <c:axId val="162164096"/>
        <c:scaling>
          <c:orientation val="minMax"/>
        </c:scaling>
        <c:axPos val="b"/>
        <c:numFmt formatCode="General" sourceLinked="1"/>
        <c:tickLblPos val="nextTo"/>
        <c:crossAx val="162169984"/>
        <c:crosses val="autoZero"/>
        <c:auto val="1"/>
        <c:lblAlgn val="ctr"/>
        <c:lblOffset val="100"/>
      </c:catAx>
      <c:valAx>
        <c:axId val="162169984"/>
        <c:scaling>
          <c:orientation val="minMax"/>
        </c:scaling>
        <c:axPos val="l"/>
        <c:majorGridlines/>
        <c:numFmt formatCode="General" sourceLinked="1"/>
        <c:tickLblPos val="nextTo"/>
        <c:txPr>
          <a:bodyPr/>
          <a:lstStyle/>
          <a:p>
            <a:pPr>
              <a:defRPr sz="800"/>
            </a:pPr>
            <a:endParaRPr lang="en-US"/>
          </a:p>
        </c:txPr>
        <c:crossAx val="16216409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West Sussex</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38.103706615689198</c:v>
                </c:pt>
                <c:pt idx="1">
                  <c:v>39.711691309238248</c:v>
                </c:pt>
              </c:numCache>
            </c:numRef>
          </c:val>
        </c:ser>
        <c:marker val="1"/>
        <c:axId val="162213888"/>
        <c:axId val="162215424"/>
      </c:lineChart>
      <c:catAx>
        <c:axId val="162213888"/>
        <c:scaling>
          <c:orientation val="minMax"/>
        </c:scaling>
        <c:axPos val="b"/>
        <c:numFmt formatCode="General" sourceLinked="1"/>
        <c:tickLblPos val="nextTo"/>
        <c:crossAx val="162215424"/>
        <c:crosses val="autoZero"/>
        <c:auto val="1"/>
        <c:lblAlgn val="ctr"/>
        <c:lblOffset val="100"/>
      </c:catAx>
      <c:valAx>
        <c:axId val="1622154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1388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West Sussex</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0.38533542407564941</c:v>
                </c:pt>
                <c:pt idx="1">
                  <c:v>0.36782429718596676</c:v>
                </c:pt>
              </c:numCache>
            </c:numRef>
          </c:val>
        </c:ser>
        <c:axId val="162259328"/>
        <c:axId val="162260864"/>
      </c:barChart>
      <c:catAx>
        <c:axId val="162259328"/>
        <c:scaling>
          <c:orientation val="minMax"/>
        </c:scaling>
        <c:axPos val="b"/>
        <c:numFmt formatCode="General" sourceLinked="1"/>
        <c:tickLblPos val="nextTo"/>
        <c:crossAx val="162260864"/>
        <c:crosses val="autoZero"/>
        <c:auto val="1"/>
        <c:lblAlgn val="ctr"/>
        <c:lblOffset val="100"/>
      </c:catAx>
      <c:valAx>
        <c:axId val="162260864"/>
        <c:scaling>
          <c:orientation val="minMax"/>
        </c:scaling>
        <c:axPos val="l"/>
        <c:majorGridlines/>
        <c:numFmt formatCode="General" sourceLinked="1"/>
        <c:tickLblPos val="nextTo"/>
        <c:txPr>
          <a:bodyPr/>
          <a:lstStyle/>
          <a:p>
            <a:pPr>
              <a:defRPr sz="800"/>
            </a:pPr>
            <a:endParaRPr lang="en-US"/>
          </a:p>
        </c:txPr>
        <c:crossAx val="16225932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West Sussex</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23.565306639264776</c:v>
                </c:pt>
                <c:pt idx="1">
                  <c:v>37.911643121245127</c:v>
                </c:pt>
              </c:numCache>
            </c:numRef>
          </c:val>
        </c:ser>
        <c:marker val="1"/>
        <c:axId val="162353536"/>
        <c:axId val="162355072"/>
      </c:lineChart>
      <c:catAx>
        <c:axId val="162353536"/>
        <c:scaling>
          <c:orientation val="minMax"/>
        </c:scaling>
        <c:axPos val="b"/>
        <c:numFmt formatCode="General" sourceLinked="1"/>
        <c:tickLblPos val="nextTo"/>
        <c:crossAx val="162355072"/>
        <c:crosses val="autoZero"/>
        <c:auto val="1"/>
        <c:lblAlgn val="ctr"/>
        <c:lblOffset val="100"/>
      </c:catAx>
      <c:valAx>
        <c:axId val="1623550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5353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West Sussex</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0.95876591543425604</c:v>
                </c:pt>
                <c:pt idx="1">
                  <c:v>0.48522153120547135</c:v>
                </c:pt>
              </c:numCache>
            </c:numRef>
          </c:val>
        </c:ser>
        <c:axId val="162403072"/>
        <c:axId val="162404608"/>
      </c:barChart>
      <c:catAx>
        <c:axId val="162403072"/>
        <c:scaling>
          <c:orientation val="minMax"/>
        </c:scaling>
        <c:axPos val="b"/>
        <c:numFmt formatCode="General" sourceLinked="1"/>
        <c:tickLblPos val="nextTo"/>
        <c:crossAx val="162404608"/>
        <c:crosses val="autoZero"/>
        <c:auto val="1"/>
        <c:lblAlgn val="ctr"/>
        <c:lblOffset val="100"/>
      </c:catAx>
      <c:valAx>
        <c:axId val="162404608"/>
        <c:scaling>
          <c:orientation val="minMax"/>
        </c:scaling>
        <c:axPos val="l"/>
        <c:majorGridlines/>
        <c:numFmt formatCode="General" sourceLinked="1"/>
        <c:tickLblPos val="nextTo"/>
        <c:txPr>
          <a:bodyPr/>
          <a:lstStyle/>
          <a:p>
            <a:pPr>
              <a:defRPr sz="800"/>
            </a:pPr>
            <a:endParaRPr lang="en-US"/>
          </a:p>
        </c:txPr>
        <c:crossAx val="16240307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West Sussex</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18.415105021452305</c:v>
                </c:pt>
                <c:pt idx="1">
                  <c:v>18.916851155627018</c:v>
                </c:pt>
              </c:numCache>
            </c:numRef>
          </c:val>
        </c:ser>
        <c:marker val="1"/>
        <c:axId val="162456320"/>
        <c:axId val="162457856"/>
      </c:lineChart>
      <c:catAx>
        <c:axId val="162456320"/>
        <c:scaling>
          <c:orientation val="minMax"/>
        </c:scaling>
        <c:axPos val="b"/>
        <c:numFmt formatCode="General" sourceLinked="1"/>
        <c:tickLblPos val="nextTo"/>
        <c:crossAx val="162457856"/>
        <c:crosses val="autoZero"/>
        <c:auto val="1"/>
        <c:lblAlgn val="ctr"/>
        <c:lblOffset val="100"/>
      </c:catAx>
      <c:valAx>
        <c:axId val="1624578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5632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West Sussex</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1.8451859974924798</c:v>
                </c:pt>
                <c:pt idx="1">
                  <c:v>1.5937136301896888</c:v>
                </c:pt>
              </c:numCache>
            </c:numRef>
          </c:val>
        </c:ser>
        <c:axId val="162509952"/>
        <c:axId val="162511488"/>
      </c:barChart>
      <c:catAx>
        <c:axId val="162509952"/>
        <c:scaling>
          <c:orientation val="minMax"/>
        </c:scaling>
        <c:axPos val="b"/>
        <c:numFmt formatCode="General" sourceLinked="1"/>
        <c:tickLblPos val="nextTo"/>
        <c:crossAx val="162511488"/>
        <c:crosses val="autoZero"/>
        <c:auto val="1"/>
        <c:lblAlgn val="ctr"/>
        <c:lblOffset val="100"/>
      </c:catAx>
      <c:valAx>
        <c:axId val="162511488"/>
        <c:scaling>
          <c:orientation val="minMax"/>
        </c:scaling>
        <c:axPos val="l"/>
        <c:majorGridlines/>
        <c:numFmt formatCode="General" sourceLinked="1"/>
        <c:tickLblPos val="nextTo"/>
        <c:txPr>
          <a:bodyPr/>
          <a:lstStyle/>
          <a:p>
            <a:pPr>
              <a:defRPr sz="800"/>
            </a:pPr>
            <a:endParaRPr lang="en-US"/>
          </a:p>
        </c:txPr>
        <c:crossAx val="16250995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West Sussex</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13.026029938287012</c:v>
                </c:pt>
                <c:pt idx="1">
                  <c:v>12.964851814441802</c:v>
                </c:pt>
                <c:pt idx="2">
                  <c:v>13.645098488726099</c:v>
                </c:pt>
              </c:numCache>
            </c:numRef>
          </c:val>
        </c:ser>
        <c:marker val="1"/>
        <c:axId val="160916224"/>
        <c:axId val="160917760"/>
      </c:lineChart>
      <c:catAx>
        <c:axId val="160916224"/>
        <c:scaling>
          <c:orientation val="minMax"/>
        </c:scaling>
        <c:axPos val="b"/>
        <c:numFmt formatCode="General" sourceLinked="1"/>
        <c:tickLblPos val="nextTo"/>
        <c:crossAx val="160917760"/>
        <c:crosses val="autoZero"/>
        <c:auto val="1"/>
        <c:lblAlgn val="ctr"/>
        <c:lblOffset val="100"/>
      </c:catAx>
      <c:valAx>
        <c:axId val="16091776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1622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West Sussex</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9.8765883832330505</c:v>
                </c:pt>
              </c:numCache>
            </c:numRef>
          </c:val>
        </c:ser>
        <c:axId val="162542720"/>
        <c:axId val="162544256"/>
      </c:barChart>
      <c:catAx>
        <c:axId val="162542720"/>
        <c:scaling>
          <c:orientation val="minMax"/>
        </c:scaling>
        <c:axPos val="b"/>
        <c:numFmt formatCode="General" sourceLinked="1"/>
        <c:tickLblPos val="nextTo"/>
        <c:crossAx val="162544256"/>
        <c:crosses val="autoZero"/>
        <c:auto val="1"/>
        <c:lblAlgn val="ctr"/>
        <c:lblOffset val="100"/>
      </c:catAx>
      <c:valAx>
        <c:axId val="1625442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427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West Sussex</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8.1407961290716759</c:v>
                </c:pt>
              </c:numCache>
            </c:numRef>
          </c:val>
        </c:ser>
        <c:axId val="162587776"/>
        <c:axId val="162589312"/>
      </c:barChart>
      <c:catAx>
        <c:axId val="162587776"/>
        <c:scaling>
          <c:orientation val="minMax"/>
        </c:scaling>
        <c:axPos val="b"/>
        <c:numFmt formatCode="General" sourceLinked="1"/>
        <c:tickLblPos val="nextTo"/>
        <c:crossAx val="162589312"/>
        <c:crosses val="autoZero"/>
        <c:auto val="1"/>
        <c:lblAlgn val="ctr"/>
        <c:lblOffset val="100"/>
      </c:catAx>
      <c:valAx>
        <c:axId val="162589312"/>
        <c:scaling>
          <c:orientation val="minMax"/>
        </c:scaling>
        <c:axPos val="l"/>
        <c:majorGridlines/>
        <c:numFmt formatCode="General" sourceLinked="1"/>
        <c:tickLblPos val="nextTo"/>
        <c:txPr>
          <a:bodyPr/>
          <a:lstStyle/>
          <a:p>
            <a:pPr>
              <a:defRPr sz="800"/>
            </a:pPr>
            <a:endParaRPr lang="en-US"/>
          </a:p>
        </c:txPr>
        <c:crossAx val="16258777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West Sussex</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7.4470450909369097</c:v>
                </c:pt>
              </c:numCache>
            </c:numRef>
          </c:val>
        </c:ser>
        <c:axId val="162632448"/>
        <c:axId val="162633984"/>
      </c:barChart>
      <c:catAx>
        <c:axId val="162632448"/>
        <c:scaling>
          <c:orientation val="minMax"/>
        </c:scaling>
        <c:axPos val="b"/>
        <c:numFmt formatCode="General" sourceLinked="1"/>
        <c:tickLblPos val="nextTo"/>
        <c:crossAx val="162633984"/>
        <c:crosses val="autoZero"/>
        <c:auto val="1"/>
        <c:lblAlgn val="ctr"/>
        <c:lblOffset val="100"/>
      </c:catAx>
      <c:valAx>
        <c:axId val="1626339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324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West Sussex</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9.9956390948205271</c:v>
                </c:pt>
              </c:numCache>
            </c:numRef>
          </c:val>
        </c:ser>
        <c:axId val="162686080"/>
        <c:axId val="162687616"/>
      </c:barChart>
      <c:catAx>
        <c:axId val="162686080"/>
        <c:scaling>
          <c:orientation val="minMax"/>
        </c:scaling>
        <c:axPos val="b"/>
        <c:numFmt formatCode="General" sourceLinked="1"/>
        <c:tickLblPos val="nextTo"/>
        <c:crossAx val="162687616"/>
        <c:crosses val="autoZero"/>
        <c:auto val="1"/>
        <c:lblAlgn val="ctr"/>
        <c:lblOffset val="100"/>
      </c:catAx>
      <c:valAx>
        <c:axId val="162687616"/>
        <c:scaling>
          <c:orientation val="minMax"/>
        </c:scaling>
        <c:axPos val="l"/>
        <c:majorGridlines/>
        <c:numFmt formatCode="General" sourceLinked="1"/>
        <c:tickLblPos val="nextTo"/>
        <c:txPr>
          <a:bodyPr/>
          <a:lstStyle/>
          <a:p>
            <a:pPr>
              <a:defRPr sz="800"/>
            </a:pPr>
            <a:endParaRPr lang="en-US"/>
          </a:p>
        </c:txPr>
        <c:crossAx val="1626860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West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9.6649469149025027</c:v>
                </c:pt>
                <c:pt idx="1">
                  <c:v>9.7665822066884882</c:v>
                </c:pt>
                <c:pt idx="2">
                  <c:v>10.0952136157768</c:v>
                </c:pt>
              </c:numCache>
            </c:numRef>
          </c:val>
        </c:ser>
        <c:marker val="1"/>
        <c:axId val="162706560"/>
        <c:axId val="162708096"/>
      </c:lineChart>
      <c:catAx>
        <c:axId val="162706560"/>
        <c:scaling>
          <c:orientation val="minMax"/>
        </c:scaling>
        <c:axPos val="b"/>
        <c:numFmt formatCode="General" sourceLinked="1"/>
        <c:tickLblPos val="nextTo"/>
        <c:crossAx val="162708096"/>
        <c:crosses val="autoZero"/>
        <c:auto val="1"/>
        <c:lblAlgn val="ctr"/>
        <c:lblOffset val="100"/>
      </c:catAx>
      <c:valAx>
        <c:axId val="1627080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270656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West Sussex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8.9550387914689615</c:v>
                </c:pt>
                <c:pt idx="1">
                  <c:v>9.0153214987069994</c:v>
                </c:pt>
                <c:pt idx="2">
                  <c:v>9.0942699999999999</c:v>
                </c:pt>
              </c:numCache>
            </c:numRef>
          </c:val>
        </c:ser>
        <c:axId val="162829824"/>
        <c:axId val="162831360"/>
      </c:barChart>
      <c:catAx>
        <c:axId val="162829824"/>
        <c:scaling>
          <c:orientation val="minMax"/>
        </c:scaling>
        <c:axPos val="b"/>
        <c:numFmt formatCode="General" sourceLinked="1"/>
        <c:tickLblPos val="nextTo"/>
        <c:crossAx val="162831360"/>
        <c:crosses val="autoZero"/>
        <c:auto val="1"/>
        <c:lblAlgn val="ctr"/>
        <c:lblOffset val="100"/>
      </c:catAx>
      <c:valAx>
        <c:axId val="162831360"/>
        <c:scaling>
          <c:orientation val="minMax"/>
        </c:scaling>
        <c:axPos val="l"/>
        <c:majorGridlines/>
        <c:numFmt formatCode="General" sourceLinked="1"/>
        <c:tickLblPos val="nextTo"/>
        <c:crossAx val="16282982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West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9.1865375793200545</c:v>
                </c:pt>
                <c:pt idx="1">
                  <c:v>9.1888811560096393</c:v>
                </c:pt>
                <c:pt idx="2">
                  <c:v>9.2071987923277536</c:v>
                </c:pt>
              </c:numCache>
            </c:numRef>
          </c:val>
        </c:ser>
        <c:marker val="1"/>
        <c:axId val="162878976"/>
        <c:axId val="162880512"/>
      </c:lineChart>
      <c:catAx>
        <c:axId val="162878976"/>
        <c:scaling>
          <c:orientation val="minMax"/>
        </c:scaling>
        <c:axPos val="b"/>
        <c:numFmt formatCode="General" sourceLinked="1"/>
        <c:tickLblPos val="nextTo"/>
        <c:crossAx val="162880512"/>
        <c:crosses val="autoZero"/>
        <c:auto val="1"/>
        <c:lblAlgn val="ctr"/>
        <c:lblOffset val="100"/>
      </c:catAx>
      <c:valAx>
        <c:axId val="1628805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287897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West Sussex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8.7085464216535211</c:v>
                </c:pt>
                <c:pt idx="1">
                  <c:v>8.9733957007585659</c:v>
                </c:pt>
                <c:pt idx="2">
                  <c:v>9.0730340000000069</c:v>
                </c:pt>
              </c:numCache>
            </c:numRef>
          </c:val>
        </c:ser>
        <c:axId val="162924416"/>
        <c:axId val="162925952"/>
      </c:barChart>
      <c:catAx>
        <c:axId val="162924416"/>
        <c:scaling>
          <c:orientation val="minMax"/>
        </c:scaling>
        <c:axPos val="b"/>
        <c:numFmt formatCode="General" sourceLinked="1"/>
        <c:tickLblPos val="nextTo"/>
        <c:crossAx val="162925952"/>
        <c:crosses val="autoZero"/>
        <c:auto val="1"/>
        <c:lblAlgn val="ctr"/>
        <c:lblOffset val="100"/>
      </c:catAx>
      <c:valAx>
        <c:axId val="162925952"/>
        <c:scaling>
          <c:orientation val="minMax"/>
        </c:scaling>
        <c:axPos val="l"/>
        <c:majorGridlines/>
        <c:numFmt formatCode="General" sourceLinked="1"/>
        <c:tickLblPos val="nextTo"/>
        <c:crossAx val="16292441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West Sussex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7.401422440452146</c:v>
                </c:pt>
                <c:pt idx="1">
                  <c:v>7.2770255759001996</c:v>
                </c:pt>
                <c:pt idx="2">
                  <c:v>7.4160915817205124</c:v>
                </c:pt>
              </c:numCache>
            </c:numRef>
          </c:val>
        </c:ser>
        <c:marker val="1"/>
        <c:axId val="162953088"/>
        <c:axId val="162954624"/>
      </c:lineChart>
      <c:catAx>
        <c:axId val="162953088"/>
        <c:scaling>
          <c:orientation val="minMax"/>
        </c:scaling>
        <c:axPos val="b"/>
        <c:numFmt formatCode="General" sourceLinked="1"/>
        <c:tickLblPos val="nextTo"/>
        <c:crossAx val="162954624"/>
        <c:crosses val="autoZero"/>
        <c:auto val="1"/>
        <c:lblAlgn val="ctr"/>
        <c:lblOffset val="100"/>
      </c:catAx>
      <c:valAx>
        <c:axId val="1629546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295308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West Sussex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9.7668549018000217</c:v>
                </c:pt>
                <c:pt idx="1">
                  <c:v>10</c:v>
                </c:pt>
                <c:pt idx="2">
                  <c:v>10</c:v>
                </c:pt>
              </c:numCache>
            </c:numRef>
          </c:val>
        </c:ser>
        <c:axId val="163076352"/>
        <c:axId val="163090432"/>
      </c:barChart>
      <c:catAx>
        <c:axId val="163076352"/>
        <c:scaling>
          <c:orientation val="minMax"/>
        </c:scaling>
        <c:axPos val="b"/>
        <c:numFmt formatCode="General" sourceLinked="1"/>
        <c:tickLblPos val="nextTo"/>
        <c:crossAx val="163090432"/>
        <c:crosses val="autoZero"/>
        <c:auto val="1"/>
        <c:lblAlgn val="ctr"/>
        <c:lblOffset val="100"/>
      </c:catAx>
      <c:valAx>
        <c:axId val="163090432"/>
        <c:scaling>
          <c:orientation val="minMax"/>
        </c:scaling>
        <c:axPos val="l"/>
        <c:majorGridlines/>
        <c:numFmt formatCode="General" sourceLinked="1"/>
        <c:tickLblPos val="nextTo"/>
        <c:crossAx val="16307635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West Sussex</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10.871915403970398</c:v>
                </c:pt>
                <c:pt idx="1">
                  <c:v>10.837021928691698</c:v>
                </c:pt>
                <c:pt idx="2">
                  <c:v>11.0082646717056</c:v>
                </c:pt>
              </c:numCache>
            </c:numRef>
          </c:val>
        </c:ser>
        <c:marker val="1"/>
        <c:axId val="160826496"/>
        <c:axId val="160828032"/>
      </c:lineChart>
      <c:catAx>
        <c:axId val="160826496"/>
        <c:scaling>
          <c:orientation val="minMax"/>
        </c:scaling>
        <c:axPos val="b"/>
        <c:numFmt formatCode="General" sourceLinked="1"/>
        <c:tickLblPos val="nextTo"/>
        <c:crossAx val="160828032"/>
        <c:crosses val="autoZero"/>
        <c:auto val="1"/>
        <c:lblAlgn val="ctr"/>
        <c:lblOffset val="100"/>
      </c:catAx>
      <c:valAx>
        <c:axId val="16082803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2649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West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19.958090809809587</c:v>
                </c:pt>
                <c:pt idx="1">
                  <c:v>20.575606363962589</c:v>
                </c:pt>
                <c:pt idx="2">
                  <c:v>20.765048368719487</c:v>
                </c:pt>
              </c:numCache>
            </c:numRef>
          </c:val>
        </c:ser>
        <c:marker val="1"/>
        <c:axId val="162994432"/>
        <c:axId val="163000320"/>
      </c:lineChart>
      <c:catAx>
        <c:axId val="162994432"/>
        <c:scaling>
          <c:orientation val="minMax"/>
        </c:scaling>
        <c:axPos val="b"/>
        <c:numFmt formatCode="General" sourceLinked="1"/>
        <c:tickLblPos val="nextTo"/>
        <c:crossAx val="163000320"/>
        <c:crosses val="autoZero"/>
        <c:auto val="1"/>
        <c:lblAlgn val="ctr"/>
        <c:lblOffset val="100"/>
      </c:catAx>
      <c:valAx>
        <c:axId val="1630003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9443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West Sussex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1.7692941011687</c:v>
                </c:pt>
                <c:pt idx="1">
                  <c:v>1.7902099067543999</c:v>
                </c:pt>
                <c:pt idx="2">
                  <c:v>2.3898219999999997</c:v>
                </c:pt>
              </c:numCache>
            </c:numRef>
          </c:val>
        </c:ser>
        <c:axId val="163048064"/>
        <c:axId val="163119488"/>
      </c:barChart>
      <c:catAx>
        <c:axId val="163048064"/>
        <c:scaling>
          <c:orientation val="minMax"/>
        </c:scaling>
        <c:axPos val="b"/>
        <c:numFmt formatCode="General" sourceLinked="1"/>
        <c:tickLblPos val="nextTo"/>
        <c:crossAx val="163119488"/>
        <c:crosses val="autoZero"/>
        <c:auto val="1"/>
        <c:lblAlgn val="ctr"/>
        <c:lblOffset val="100"/>
      </c:catAx>
      <c:valAx>
        <c:axId val="163119488"/>
        <c:scaling>
          <c:orientation val="minMax"/>
        </c:scaling>
        <c:axPos val="l"/>
        <c:majorGridlines/>
        <c:numFmt formatCode="General" sourceLinked="1"/>
        <c:tickLblPos val="nextTo"/>
        <c:txPr>
          <a:bodyPr/>
          <a:lstStyle/>
          <a:p>
            <a:pPr>
              <a:defRPr sz="800"/>
            </a:pPr>
            <a:endParaRPr lang="en-US"/>
          </a:p>
        </c:txPr>
        <c:crossAx val="16304806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West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17.763728066757889</c:v>
                </c:pt>
                <c:pt idx="1">
                  <c:v>17.7476207524968</c:v>
                </c:pt>
                <c:pt idx="2">
                  <c:v>11.8462647169547</c:v>
                </c:pt>
              </c:numCache>
            </c:numRef>
          </c:val>
        </c:ser>
        <c:marker val="1"/>
        <c:axId val="163142272"/>
        <c:axId val="163160448"/>
      </c:lineChart>
      <c:catAx>
        <c:axId val="163142272"/>
        <c:scaling>
          <c:orientation val="minMax"/>
        </c:scaling>
        <c:axPos val="b"/>
        <c:numFmt formatCode="General" sourceLinked="1"/>
        <c:tickLblPos val="nextTo"/>
        <c:crossAx val="163160448"/>
        <c:crosses val="autoZero"/>
        <c:auto val="1"/>
        <c:lblAlgn val="ctr"/>
        <c:lblOffset val="100"/>
      </c:catAx>
      <c:valAx>
        <c:axId val="1631604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4227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West Sussex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1.706124303512929</c:v>
                </c:pt>
                <c:pt idx="1">
                  <c:v>1.711730279403469</c:v>
                </c:pt>
                <c:pt idx="2">
                  <c:v>1.690844</c:v>
                </c:pt>
              </c:numCache>
            </c:numRef>
          </c:val>
        </c:ser>
        <c:axId val="163183616"/>
        <c:axId val="163189504"/>
      </c:barChart>
      <c:catAx>
        <c:axId val="163183616"/>
        <c:scaling>
          <c:orientation val="minMax"/>
        </c:scaling>
        <c:axPos val="b"/>
        <c:numFmt formatCode="General" sourceLinked="1"/>
        <c:tickLblPos val="nextTo"/>
        <c:crossAx val="163189504"/>
        <c:crosses val="autoZero"/>
        <c:auto val="1"/>
        <c:lblAlgn val="ctr"/>
        <c:lblOffset val="100"/>
      </c:catAx>
      <c:valAx>
        <c:axId val="163189504"/>
        <c:scaling>
          <c:orientation val="minMax"/>
        </c:scaling>
        <c:axPos val="l"/>
        <c:majorGridlines/>
        <c:numFmt formatCode="General" sourceLinked="1"/>
        <c:tickLblPos val="nextTo"/>
        <c:txPr>
          <a:bodyPr/>
          <a:lstStyle/>
          <a:p>
            <a:pPr>
              <a:defRPr sz="800"/>
            </a:pPr>
            <a:endParaRPr lang="en-US"/>
          </a:p>
        </c:txPr>
        <c:crossAx val="16318361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West Sussex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11.719897985769904</c:v>
                </c:pt>
                <c:pt idx="1">
                  <c:v>11.314519649977704</c:v>
                </c:pt>
                <c:pt idx="2">
                  <c:v>11.8462647169547</c:v>
                </c:pt>
              </c:numCache>
            </c:numRef>
          </c:val>
        </c:ser>
        <c:marker val="1"/>
        <c:axId val="163216384"/>
        <c:axId val="163234560"/>
      </c:lineChart>
      <c:catAx>
        <c:axId val="163216384"/>
        <c:scaling>
          <c:orientation val="minMax"/>
        </c:scaling>
        <c:axPos val="b"/>
        <c:numFmt formatCode="General" sourceLinked="1"/>
        <c:tickLblPos val="nextTo"/>
        <c:crossAx val="163234560"/>
        <c:crosses val="autoZero"/>
        <c:auto val="1"/>
        <c:lblAlgn val="ctr"/>
        <c:lblOffset val="100"/>
      </c:catAx>
      <c:valAx>
        <c:axId val="1632345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16384"/>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West Sussex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7.5732528465866604</c:v>
                </c:pt>
                <c:pt idx="1">
                  <c:v>7.0415897027084799</c:v>
                </c:pt>
                <c:pt idx="2">
                  <c:v>6.7501259999999963</c:v>
                </c:pt>
              </c:numCache>
            </c:numRef>
          </c:val>
        </c:ser>
        <c:axId val="163270016"/>
        <c:axId val="163280000"/>
      </c:barChart>
      <c:catAx>
        <c:axId val="163270016"/>
        <c:scaling>
          <c:orientation val="minMax"/>
        </c:scaling>
        <c:axPos val="b"/>
        <c:numFmt formatCode="General" sourceLinked="1"/>
        <c:tickLblPos val="nextTo"/>
        <c:crossAx val="163280000"/>
        <c:crosses val="autoZero"/>
        <c:auto val="1"/>
        <c:lblAlgn val="ctr"/>
        <c:lblOffset val="100"/>
      </c:catAx>
      <c:valAx>
        <c:axId val="163280000"/>
        <c:scaling>
          <c:orientation val="minMax"/>
        </c:scaling>
        <c:axPos val="l"/>
        <c:majorGridlines/>
        <c:numFmt formatCode="General" sourceLinked="1"/>
        <c:tickLblPos val="nextTo"/>
        <c:txPr>
          <a:bodyPr/>
          <a:lstStyle/>
          <a:p>
            <a:pPr>
              <a:defRPr sz="800"/>
            </a:pPr>
            <a:endParaRPr lang="en-US"/>
          </a:p>
        </c:txPr>
        <c:crossAx val="16327001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West Sussex</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4321</c:v>
                </c:pt>
                <c:pt idx="1">
                  <c:v>4277</c:v>
                </c:pt>
                <c:pt idx="2">
                  <c:v>4384</c:v>
                </c:pt>
                <c:pt idx="3">
                  <c:v>4486</c:v>
                </c:pt>
                <c:pt idx="4">
                  <c:v>4631</c:v>
                </c:pt>
              </c:numCache>
            </c:numRef>
          </c:val>
        </c:ser>
        <c:marker val="1"/>
        <c:axId val="163312768"/>
        <c:axId val="163314304"/>
      </c:lineChart>
      <c:catAx>
        <c:axId val="163312768"/>
        <c:scaling>
          <c:orientation val="minMax"/>
        </c:scaling>
        <c:axPos val="b"/>
        <c:numFmt formatCode="General" sourceLinked="1"/>
        <c:tickLblPos val="nextTo"/>
        <c:crossAx val="163314304"/>
        <c:crosses val="autoZero"/>
        <c:auto val="1"/>
        <c:lblAlgn val="ctr"/>
        <c:lblOffset val="100"/>
      </c:catAx>
      <c:valAx>
        <c:axId val="16331430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1276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West Sussex</c:v>
                </c:pt>
              </c:strCache>
            </c:strRef>
          </c:tx>
          <c:spPr>
            <a:solidFill>
              <a:schemeClr val="tx1"/>
            </a:solidFill>
          </c:spPr>
          <c:val>
            <c:numRef>
              <c:f>Sheet1!$R$180:$V$180</c:f>
              <c:numCache>
                <c:formatCode>General</c:formatCode>
                <c:ptCount val="5"/>
                <c:pt idx="0">
                  <c:v>5295.6027256238085</c:v>
                </c:pt>
                <c:pt idx="1">
                  <c:v>5197.2197244027539</c:v>
                </c:pt>
                <c:pt idx="2">
                  <c:v>5278.6714701292694</c:v>
                </c:pt>
                <c:pt idx="3">
                  <c:v>5349.8703079812767</c:v>
                </c:pt>
                <c:pt idx="4">
                  <c:v>5468.2555426455447</c:v>
                </c:pt>
              </c:numCache>
            </c:numRef>
          </c:val>
        </c:ser>
        <c:axId val="163350400"/>
        <c:axId val="16335193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3350400"/>
        <c:axId val="163351936"/>
      </c:lineChart>
      <c:catAx>
        <c:axId val="163350400"/>
        <c:scaling>
          <c:orientation val="minMax"/>
        </c:scaling>
        <c:axPos val="b"/>
        <c:tickLblPos val="nextTo"/>
        <c:crossAx val="163351936"/>
        <c:crosses val="autoZero"/>
        <c:auto val="1"/>
        <c:lblAlgn val="ctr"/>
        <c:lblOffset val="100"/>
      </c:catAx>
      <c:valAx>
        <c:axId val="16335193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504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West Sussex</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3532</c:v>
                </c:pt>
                <c:pt idx="1">
                  <c:v>3482</c:v>
                </c:pt>
                <c:pt idx="2">
                  <c:v>3547</c:v>
                </c:pt>
                <c:pt idx="3">
                  <c:v>3612</c:v>
                </c:pt>
                <c:pt idx="4">
                  <c:v>3722</c:v>
                </c:pt>
              </c:numCache>
            </c:numRef>
          </c:val>
        </c:ser>
        <c:marker val="1"/>
        <c:axId val="163389440"/>
        <c:axId val="163390976"/>
      </c:lineChart>
      <c:catAx>
        <c:axId val="163389440"/>
        <c:scaling>
          <c:orientation val="minMax"/>
        </c:scaling>
        <c:axPos val="b"/>
        <c:numFmt formatCode="General" sourceLinked="1"/>
        <c:tickLblPos val="nextTo"/>
        <c:crossAx val="163390976"/>
        <c:crosses val="autoZero"/>
        <c:auto val="1"/>
        <c:lblAlgn val="ctr"/>
        <c:lblOffset val="100"/>
      </c:catAx>
      <c:valAx>
        <c:axId val="16339097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8944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West Sussex</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4328.6435609588734</c:v>
                </c:pt>
                <c:pt idx="1">
                  <c:v>4231.1711667922355</c:v>
                </c:pt>
                <c:pt idx="2">
                  <c:v>4270.8594216579722</c:v>
                </c:pt>
                <c:pt idx="3">
                  <c:v>4307.5638770460009</c:v>
                </c:pt>
                <c:pt idx="4">
                  <c:v>4394.91408545168</c:v>
                </c:pt>
              </c:numCache>
            </c:numRef>
          </c:val>
        </c:ser>
        <c:axId val="163439360"/>
        <c:axId val="16344089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3439360"/>
        <c:axId val="163440896"/>
      </c:lineChart>
      <c:catAx>
        <c:axId val="163439360"/>
        <c:scaling>
          <c:orientation val="minMax"/>
        </c:scaling>
        <c:axPos val="b"/>
        <c:numFmt formatCode="General" sourceLinked="1"/>
        <c:tickLblPos val="nextTo"/>
        <c:crossAx val="163440896"/>
        <c:crosses val="autoZero"/>
        <c:auto val="1"/>
        <c:lblAlgn val="ctr"/>
        <c:lblOffset val="100"/>
      </c:catAx>
      <c:valAx>
        <c:axId val="16344089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393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West Sussex</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8.4445152641929404</c:v>
                </c:pt>
                <c:pt idx="1">
                  <c:v>8.2660408056863126</c:v>
                </c:pt>
                <c:pt idx="2">
                  <c:v>8.5225146674111496</c:v>
                </c:pt>
              </c:numCache>
            </c:numRef>
          </c:val>
        </c:ser>
        <c:marker val="1"/>
        <c:axId val="160859648"/>
        <c:axId val="160861184"/>
      </c:lineChart>
      <c:catAx>
        <c:axId val="160859648"/>
        <c:scaling>
          <c:orientation val="minMax"/>
        </c:scaling>
        <c:axPos val="b"/>
        <c:numFmt formatCode="General" sourceLinked="1"/>
        <c:tickLblPos val="nextTo"/>
        <c:crossAx val="160861184"/>
        <c:crosses val="autoZero"/>
        <c:auto val="1"/>
        <c:lblAlgn val="ctr"/>
        <c:lblOffset val="100"/>
      </c:catAx>
      <c:valAx>
        <c:axId val="16086118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5964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West Sussex</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3243</c:v>
                </c:pt>
                <c:pt idx="1">
                  <c:v>3222</c:v>
                </c:pt>
                <c:pt idx="2">
                  <c:v>3322</c:v>
                </c:pt>
                <c:pt idx="3">
                  <c:v>3380</c:v>
                </c:pt>
                <c:pt idx="4">
                  <c:v>3494</c:v>
                </c:pt>
              </c:numCache>
            </c:numRef>
          </c:val>
        </c:ser>
        <c:marker val="1"/>
        <c:axId val="163474048"/>
        <c:axId val="163479936"/>
      </c:lineChart>
      <c:catAx>
        <c:axId val="163474048"/>
        <c:scaling>
          <c:orientation val="minMax"/>
        </c:scaling>
        <c:axPos val="b"/>
        <c:numFmt formatCode="General" sourceLinked="1"/>
        <c:tickLblPos val="nextTo"/>
        <c:crossAx val="163479936"/>
        <c:crosses val="autoZero"/>
        <c:auto val="1"/>
        <c:lblAlgn val="ctr"/>
        <c:lblOffset val="100"/>
      </c:catAx>
      <c:valAx>
        <c:axId val="16347993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7404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West Sussex</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3974.4595323300191</c:v>
                </c:pt>
                <c:pt idx="1">
                  <c:v>3915.23075801395</c:v>
                </c:pt>
                <c:pt idx="2">
                  <c:v>3999.9422043269687</c:v>
                </c:pt>
                <c:pt idx="3">
                  <c:v>4030.8875704361826</c:v>
                </c:pt>
                <c:pt idx="4">
                  <c:v>4125.6931258915019</c:v>
                </c:pt>
              </c:numCache>
            </c:numRef>
          </c:val>
        </c:ser>
        <c:axId val="163585408"/>
        <c:axId val="16360358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3585408"/>
        <c:axId val="163603584"/>
      </c:lineChart>
      <c:catAx>
        <c:axId val="163585408"/>
        <c:scaling>
          <c:orientation val="minMax"/>
        </c:scaling>
        <c:axPos val="b"/>
        <c:numFmt formatCode="General" sourceLinked="1"/>
        <c:tickLblPos val="nextTo"/>
        <c:crossAx val="163603584"/>
        <c:crosses val="autoZero"/>
        <c:auto val="1"/>
        <c:lblAlgn val="ctr"/>
        <c:lblOffset val="100"/>
      </c:catAx>
      <c:valAx>
        <c:axId val="16360358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854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West Sussex</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4547</c:v>
                </c:pt>
                <c:pt idx="1">
                  <c:v>4499</c:v>
                </c:pt>
                <c:pt idx="2">
                  <c:v>4600</c:v>
                </c:pt>
                <c:pt idx="3">
                  <c:v>4688</c:v>
                </c:pt>
                <c:pt idx="4">
                  <c:v>4768</c:v>
                </c:pt>
              </c:numCache>
            </c:numRef>
          </c:val>
        </c:ser>
        <c:marker val="1"/>
        <c:axId val="163635200"/>
        <c:axId val="163636736"/>
      </c:lineChart>
      <c:catAx>
        <c:axId val="163635200"/>
        <c:scaling>
          <c:orientation val="minMax"/>
        </c:scaling>
        <c:axPos val="b"/>
        <c:numFmt formatCode="General" sourceLinked="1"/>
        <c:tickLblPos val="nextTo"/>
        <c:crossAx val="163636736"/>
        <c:crosses val="autoZero"/>
        <c:auto val="1"/>
        <c:lblAlgn val="ctr"/>
        <c:lblOffset val="100"/>
      </c:catAx>
      <c:valAx>
        <c:axId val="16363673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3520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West Sussex</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7</c:v>
                </c:pt>
                <c:pt idx="2">
                  <c:v>6</c:v>
                </c:pt>
                <c:pt idx="3">
                  <c:v>3</c:v>
                </c:pt>
                <c:pt idx="4">
                  <c:v>5</c:v>
                </c:pt>
              </c:numCache>
            </c:numRef>
          </c:val>
        </c:ser>
        <c:axId val="163701504"/>
        <c:axId val="16370304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3701504"/>
        <c:axId val="163703040"/>
      </c:lineChart>
      <c:catAx>
        <c:axId val="163701504"/>
        <c:scaling>
          <c:orientation val="minMax"/>
        </c:scaling>
        <c:axPos val="b"/>
        <c:tickLblPos val="nextTo"/>
        <c:crossAx val="163703040"/>
        <c:crosses val="autoZero"/>
        <c:auto val="1"/>
        <c:lblAlgn val="ctr"/>
        <c:lblOffset val="100"/>
      </c:catAx>
      <c:valAx>
        <c:axId val="16370304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7015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West Sussex</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8</c:v>
                </c:pt>
                <c:pt idx="1">
                  <c:v>10</c:v>
                </c:pt>
                <c:pt idx="2">
                  <c:v>7</c:v>
                </c:pt>
                <c:pt idx="3">
                  <c:v>4</c:v>
                </c:pt>
                <c:pt idx="4">
                  <c:v>4</c:v>
                </c:pt>
              </c:numCache>
            </c:numRef>
          </c:val>
        </c:ser>
        <c:axId val="163743232"/>
        <c:axId val="16374476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3743232"/>
        <c:axId val="163744768"/>
      </c:lineChart>
      <c:catAx>
        <c:axId val="163743232"/>
        <c:scaling>
          <c:orientation val="minMax"/>
        </c:scaling>
        <c:axPos val="b"/>
        <c:tickLblPos val="nextTo"/>
        <c:crossAx val="163744768"/>
        <c:crosses val="autoZero"/>
        <c:auto val="1"/>
        <c:lblAlgn val="ctr"/>
        <c:lblOffset val="100"/>
      </c:catAx>
      <c:valAx>
        <c:axId val="16374476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7432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West Sussex</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23</c:v>
                </c:pt>
                <c:pt idx="1">
                  <c:v>19</c:v>
                </c:pt>
                <c:pt idx="2">
                  <c:v>18</c:v>
                </c:pt>
                <c:pt idx="3">
                  <c:v>13</c:v>
                </c:pt>
                <c:pt idx="4">
                  <c:v>9</c:v>
                </c:pt>
              </c:numCache>
            </c:numRef>
          </c:val>
        </c:ser>
        <c:axId val="163851264"/>
        <c:axId val="16385305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3851264"/>
        <c:axId val="163853056"/>
      </c:lineChart>
      <c:catAx>
        <c:axId val="163851264"/>
        <c:scaling>
          <c:orientation val="minMax"/>
        </c:scaling>
        <c:axPos val="b"/>
        <c:tickLblPos val="nextTo"/>
        <c:crossAx val="163853056"/>
        <c:crosses val="autoZero"/>
        <c:auto val="1"/>
        <c:lblAlgn val="ctr"/>
        <c:lblOffset val="100"/>
      </c:catAx>
      <c:valAx>
        <c:axId val="16385305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8512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West Sussex</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31.7</c:v>
                </c:pt>
                <c:pt idx="1">
                  <c:v>31.5</c:v>
                </c:pt>
                <c:pt idx="2">
                  <c:v>31.4</c:v>
                </c:pt>
              </c:numCache>
            </c:numRef>
          </c:val>
        </c:ser>
        <c:marker val="1"/>
        <c:axId val="163904512"/>
        <c:axId val="163779328"/>
      </c:lineChart>
      <c:catAx>
        <c:axId val="163904512"/>
        <c:scaling>
          <c:orientation val="minMax"/>
        </c:scaling>
        <c:axPos val="b"/>
        <c:numFmt formatCode="General" sourceLinked="1"/>
        <c:tickLblPos val="nextTo"/>
        <c:crossAx val="163779328"/>
        <c:crosses val="autoZero"/>
        <c:auto val="1"/>
        <c:lblAlgn val="ctr"/>
        <c:lblOffset val="100"/>
      </c:catAx>
      <c:valAx>
        <c:axId val="16377932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0451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West Sussex</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27.2</c:v>
                </c:pt>
                <c:pt idx="1">
                  <c:v>27.7</c:v>
                </c:pt>
                <c:pt idx="2">
                  <c:v>29.8</c:v>
                </c:pt>
              </c:numCache>
            </c:numRef>
          </c:val>
        </c:ser>
        <c:marker val="1"/>
        <c:axId val="163807616"/>
        <c:axId val="163809152"/>
      </c:lineChart>
      <c:catAx>
        <c:axId val="163807616"/>
        <c:scaling>
          <c:orientation val="minMax"/>
        </c:scaling>
        <c:axPos val="b"/>
        <c:numFmt formatCode="General" sourceLinked="1"/>
        <c:tickLblPos val="nextTo"/>
        <c:crossAx val="163809152"/>
        <c:crosses val="autoZero"/>
        <c:auto val="1"/>
        <c:lblAlgn val="ctr"/>
        <c:lblOffset val="100"/>
      </c:catAx>
      <c:valAx>
        <c:axId val="16380915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380761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West Sussex</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83.815915306333679</c:v>
                </c:pt>
                <c:pt idx="1">
                  <c:v>74.351137228762738</c:v>
                </c:pt>
                <c:pt idx="2">
                  <c:v>48.986685772953201</c:v>
                </c:pt>
                <c:pt idx="3">
                  <c:v>36.342451501227437</c:v>
                </c:pt>
              </c:numCache>
            </c:numRef>
          </c:val>
        </c:ser>
        <c:axId val="163996416"/>
        <c:axId val="163997952"/>
      </c:barChart>
      <c:catAx>
        <c:axId val="163996416"/>
        <c:scaling>
          <c:orientation val="minMax"/>
        </c:scaling>
        <c:axPos val="b"/>
        <c:tickLblPos val="nextTo"/>
        <c:txPr>
          <a:bodyPr/>
          <a:lstStyle/>
          <a:p>
            <a:pPr>
              <a:defRPr sz="800"/>
            </a:pPr>
            <a:endParaRPr lang="en-US"/>
          </a:p>
        </c:txPr>
        <c:crossAx val="163997952"/>
        <c:crosses val="autoZero"/>
        <c:auto val="1"/>
        <c:lblAlgn val="ctr"/>
        <c:lblOffset val="100"/>
      </c:catAx>
      <c:valAx>
        <c:axId val="16399795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99641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West Sussex</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21.573779423022906</c:v>
                </c:pt>
                <c:pt idx="1">
                  <c:v>15.442362730315423</c:v>
                </c:pt>
                <c:pt idx="2">
                  <c:v>6.7001365837516795</c:v>
                </c:pt>
                <c:pt idx="3">
                  <c:v>4.0234137710976068</c:v>
                </c:pt>
              </c:numCache>
            </c:numRef>
          </c:val>
        </c:ser>
        <c:axId val="164029568"/>
        <c:axId val="164031104"/>
      </c:barChart>
      <c:catAx>
        <c:axId val="164029568"/>
        <c:scaling>
          <c:orientation val="minMax"/>
        </c:scaling>
        <c:axPos val="b"/>
        <c:numFmt formatCode="General" sourceLinked="1"/>
        <c:tickLblPos val="nextTo"/>
        <c:txPr>
          <a:bodyPr/>
          <a:lstStyle/>
          <a:p>
            <a:pPr>
              <a:defRPr sz="800"/>
            </a:pPr>
            <a:endParaRPr lang="en-US"/>
          </a:p>
        </c:txPr>
        <c:crossAx val="164031104"/>
        <c:crosses val="autoZero"/>
        <c:auto val="1"/>
        <c:lblAlgn val="ctr"/>
        <c:lblOffset val="100"/>
      </c:catAx>
      <c:valAx>
        <c:axId val="16403110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02956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West Sussex</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34.986895763774797</c:v>
                </c:pt>
                <c:pt idx="1">
                  <c:v>35.836897293196209</c:v>
                </c:pt>
                <c:pt idx="2">
                  <c:v>35.973316409218441</c:v>
                </c:pt>
              </c:numCache>
            </c:numRef>
          </c:val>
        </c:ser>
        <c:marker val="1"/>
        <c:axId val="161036160"/>
        <c:axId val="161037696"/>
      </c:lineChart>
      <c:catAx>
        <c:axId val="161036160"/>
        <c:scaling>
          <c:orientation val="minMax"/>
        </c:scaling>
        <c:axPos val="b"/>
        <c:numFmt formatCode="General" sourceLinked="1"/>
        <c:tickLblPos val="nextTo"/>
        <c:crossAx val="161037696"/>
        <c:crosses val="autoZero"/>
        <c:auto val="1"/>
        <c:lblAlgn val="ctr"/>
        <c:lblOffset val="100"/>
      </c:catAx>
      <c:valAx>
        <c:axId val="16103769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3616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West Sussex</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19.300395125840165</c:v>
                </c:pt>
                <c:pt idx="1">
                  <c:v>12.199039984540464</c:v>
                </c:pt>
                <c:pt idx="2">
                  <c:v>3.659861699595937</c:v>
                </c:pt>
                <c:pt idx="3">
                  <c:v>1.5583957587522508</c:v>
                </c:pt>
              </c:numCache>
            </c:numRef>
          </c:val>
        </c:ser>
        <c:axId val="163943936"/>
        <c:axId val="163945472"/>
      </c:barChart>
      <c:catAx>
        <c:axId val="163943936"/>
        <c:scaling>
          <c:orientation val="minMax"/>
        </c:scaling>
        <c:axPos val="b"/>
        <c:numFmt formatCode="General" sourceLinked="1"/>
        <c:tickLblPos val="nextTo"/>
        <c:txPr>
          <a:bodyPr/>
          <a:lstStyle/>
          <a:p>
            <a:pPr>
              <a:defRPr sz="800"/>
            </a:pPr>
            <a:endParaRPr lang="en-US"/>
          </a:p>
        </c:txPr>
        <c:crossAx val="163945472"/>
        <c:crosses val="autoZero"/>
        <c:auto val="1"/>
        <c:lblAlgn val="ctr"/>
        <c:lblOffset val="100"/>
      </c:catAx>
      <c:valAx>
        <c:axId val="16394547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94393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West Sussex</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8.954231801916599</c:v>
                </c:pt>
                <c:pt idx="1">
                  <c:v>6.784449113979643</c:v>
                </c:pt>
                <c:pt idx="2">
                  <c:v>3.3884380771358553</c:v>
                </c:pt>
                <c:pt idx="3">
                  <c:v>1.9947305865320846</c:v>
                </c:pt>
              </c:numCache>
            </c:numRef>
          </c:val>
        </c:ser>
        <c:axId val="164124544"/>
        <c:axId val="164126080"/>
      </c:barChart>
      <c:catAx>
        <c:axId val="164124544"/>
        <c:scaling>
          <c:orientation val="minMax"/>
        </c:scaling>
        <c:axPos val="b"/>
        <c:numFmt formatCode="General" sourceLinked="1"/>
        <c:tickLblPos val="nextTo"/>
        <c:txPr>
          <a:bodyPr/>
          <a:lstStyle/>
          <a:p>
            <a:pPr>
              <a:defRPr sz="800"/>
            </a:pPr>
            <a:endParaRPr lang="en-US"/>
          </a:p>
        </c:txPr>
        <c:crossAx val="164126080"/>
        <c:crosses val="autoZero"/>
        <c:auto val="1"/>
        <c:lblAlgn val="ctr"/>
        <c:lblOffset val="100"/>
      </c:catAx>
      <c:valAx>
        <c:axId val="16412608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12454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West Sussex</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81.993760939700181</c:v>
                </c:pt>
                <c:pt idx="1">
                  <c:v>71.608778438362904</c:v>
                </c:pt>
                <c:pt idx="2">
                  <c:v>44.603792306335507</c:v>
                </c:pt>
                <c:pt idx="3">
                  <c:v>32.461349859164905</c:v>
                </c:pt>
              </c:numCache>
            </c:numRef>
          </c:val>
        </c:ser>
        <c:axId val="164178176"/>
        <c:axId val="164188160"/>
      </c:barChart>
      <c:catAx>
        <c:axId val="164178176"/>
        <c:scaling>
          <c:orientation val="minMax"/>
        </c:scaling>
        <c:axPos val="b"/>
        <c:numFmt formatCode="General" sourceLinked="1"/>
        <c:tickLblPos val="nextTo"/>
        <c:txPr>
          <a:bodyPr/>
          <a:lstStyle/>
          <a:p>
            <a:pPr>
              <a:defRPr sz="800"/>
            </a:pPr>
            <a:endParaRPr lang="en-US"/>
          </a:p>
        </c:txPr>
        <c:crossAx val="164188160"/>
        <c:crosses val="autoZero"/>
        <c:auto val="1"/>
        <c:lblAlgn val="ctr"/>
        <c:lblOffset val="100"/>
      </c:catAx>
      <c:valAx>
        <c:axId val="1641881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17817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West Sussex</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67.641518204266774</c:v>
                </c:pt>
                <c:pt idx="1">
                  <c:v>52.699193620339166</c:v>
                </c:pt>
                <c:pt idx="2">
                  <c:v>23.227961924262981</c:v>
                </c:pt>
                <c:pt idx="3">
                  <c:v>16.836481903452547</c:v>
                </c:pt>
              </c:numCache>
            </c:numRef>
          </c:val>
        </c:ser>
        <c:axId val="164211328"/>
        <c:axId val="164036992"/>
      </c:barChart>
      <c:catAx>
        <c:axId val="164211328"/>
        <c:scaling>
          <c:orientation val="minMax"/>
        </c:scaling>
        <c:axPos val="b"/>
        <c:numFmt formatCode="General" sourceLinked="1"/>
        <c:tickLblPos val="nextTo"/>
        <c:txPr>
          <a:bodyPr/>
          <a:lstStyle/>
          <a:p>
            <a:pPr>
              <a:defRPr sz="800"/>
            </a:pPr>
            <a:endParaRPr lang="en-US"/>
          </a:p>
        </c:txPr>
        <c:crossAx val="164036992"/>
        <c:crosses val="autoZero"/>
        <c:auto val="1"/>
        <c:lblAlgn val="ctr"/>
        <c:lblOffset val="100"/>
      </c:catAx>
      <c:valAx>
        <c:axId val="16403699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21132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West Sussex</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50.254532260500142</c:v>
                </c:pt>
                <c:pt idx="1">
                  <c:v>41.39299100124218</c:v>
                </c:pt>
                <c:pt idx="2">
                  <c:v>22.602588605391595</c:v>
                </c:pt>
                <c:pt idx="3">
                  <c:v>15.390583870916217</c:v>
                </c:pt>
              </c:numCache>
            </c:numRef>
          </c:val>
        </c:ser>
        <c:axId val="164170752"/>
        <c:axId val="164233984"/>
      </c:barChart>
      <c:catAx>
        <c:axId val="164170752"/>
        <c:scaling>
          <c:orientation val="minMax"/>
        </c:scaling>
        <c:axPos val="b"/>
        <c:numFmt formatCode="General" sourceLinked="1"/>
        <c:tickLblPos val="nextTo"/>
        <c:txPr>
          <a:bodyPr/>
          <a:lstStyle/>
          <a:p>
            <a:pPr>
              <a:defRPr sz="800"/>
            </a:pPr>
            <a:endParaRPr lang="en-US"/>
          </a:p>
        </c:txPr>
        <c:crossAx val="164233984"/>
        <c:crosses val="autoZero"/>
        <c:auto val="1"/>
        <c:lblAlgn val="ctr"/>
        <c:lblOffset val="100"/>
      </c:catAx>
      <c:valAx>
        <c:axId val="16423398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17075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West Sussex</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38.118348511485912</c:v>
                </c:pt>
                <c:pt idx="1">
                  <c:v>38.092728431779413</c:v>
                </c:pt>
                <c:pt idx="2">
                  <c:v>38.390405390250699</c:v>
                </c:pt>
              </c:numCache>
            </c:numRef>
          </c:val>
        </c:ser>
        <c:marker val="1"/>
        <c:axId val="161106176"/>
        <c:axId val="161112064"/>
      </c:lineChart>
      <c:catAx>
        <c:axId val="161106176"/>
        <c:scaling>
          <c:orientation val="minMax"/>
        </c:scaling>
        <c:axPos val="b"/>
        <c:numFmt formatCode="General" sourceLinked="1"/>
        <c:tickLblPos val="nextTo"/>
        <c:crossAx val="161112064"/>
        <c:crosses val="autoZero"/>
        <c:auto val="1"/>
        <c:lblAlgn val="ctr"/>
        <c:lblOffset val="100"/>
      </c:catAx>
      <c:valAx>
        <c:axId val="16111206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0617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West Sussex</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19.537282323377401</c:v>
                </c:pt>
                <c:pt idx="1">
                  <c:v>18.862809064793002</c:v>
                </c:pt>
                <c:pt idx="2">
                  <c:v>19.87859114312197</c:v>
                </c:pt>
              </c:numCache>
            </c:numRef>
          </c:val>
        </c:ser>
        <c:marker val="1"/>
        <c:axId val="161139328"/>
        <c:axId val="160956800"/>
      </c:lineChart>
      <c:catAx>
        <c:axId val="161139328"/>
        <c:scaling>
          <c:orientation val="minMax"/>
        </c:scaling>
        <c:axPos val="b"/>
        <c:numFmt formatCode="General" sourceLinked="1"/>
        <c:tickLblPos val="nextTo"/>
        <c:crossAx val="160956800"/>
        <c:crosses val="autoZero"/>
        <c:auto val="1"/>
        <c:lblAlgn val="ctr"/>
        <c:lblOffset val="100"/>
      </c:catAx>
      <c:valAx>
        <c:axId val="16095680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3932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F39A0-AED4-469D-B954-52FD8D24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2018-06-28T12:55:00Z</dcterms:created>
  <dcterms:modified xsi:type="dcterms:W3CDTF">2018-07-13T14:30:00Z</dcterms:modified>
</cp:coreProperties>
</file>