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E91997">
      <w:r w:rsidRPr="00E91997">
        <w:rPr>
          <w:noProof/>
          <w:lang w:val="en-US" w:eastAsia="zh-TW"/>
        </w:rPr>
        <w:pict>
          <v:shapetype id="_x0000_t202" coordsize="21600,21600" o:spt="202" path="m,l,21600r21600,l21600,xe">
            <v:stroke joinstyle="miter"/>
            <v:path gradientshapeok="t" o:connecttype="rect"/>
          </v:shapetype>
          <v:shape id="_x0000_s1026" type="#_x0000_t202" style="position:absolute;margin-left:826.95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0B32A7" w:rsidRDefault="000B32A7" w:rsidP="004D3814">
                  <w:pPr>
                    <w:jc w:val="right"/>
                    <w:rPr>
                      <w:rFonts w:ascii="Segoe UI" w:hAnsi="Segoe UI" w:cs="Segoe UI"/>
                      <w:b/>
                      <w:sz w:val="72"/>
                      <w:szCs w:val="72"/>
                      <w:u w:val="single"/>
                    </w:rPr>
                  </w:pPr>
                  <w:proofErr w:type="spellStart"/>
                  <w:r w:rsidRPr="000B32A7">
                    <w:rPr>
                      <w:rFonts w:ascii="Segoe UI" w:hAnsi="Segoe UI" w:cs="Segoe UI"/>
                      <w:b/>
                      <w:sz w:val="72"/>
                      <w:szCs w:val="72"/>
                      <w:u w:val="single"/>
                    </w:rPr>
                    <w:t>W</w:t>
                  </w:r>
                  <w:r w:rsidR="003A5C91">
                    <w:rPr>
                      <w:rFonts w:ascii="Segoe UI" w:hAnsi="Segoe UI" w:cs="Segoe UI"/>
                      <w:b/>
                      <w:sz w:val="72"/>
                      <w:szCs w:val="72"/>
                      <w:u w:val="single"/>
                    </w:rPr>
                    <w:t>ychavon</w:t>
                  </w:r>
                  <w:proofErr w:type="spellEnd"/>
                  <w:r w:rsidR="009E1F4D" w:rsidRPr="000B32A7">
                    <w:rPr>
                      <w:rFonts w:ascii="Segoe UI" w:hAnsi="Segoe UI" w:cs="Segoe UI"/>
                      <w:b/>
                      <w:sz w:val="72"/>
                      <w:szCs w:val="72"/>
                      <w:u w:val="single"/>
                    </w:rPr>
                    <w:t xml:space="preserve"> </w:t>
                  </w:r>
                  <w:r w:rsidR="009579D3" w:rsidRPr="000B32A7">
                    <w:rPr>
                      <w:rFonts w:ascii="Segoe UI" w:hAnsi="Segoe UI" w:cs="Segoe UI"/>
                      <w:b/>
                      <w:sz w:val="72"/>
                      <w:szCs w:val="72"/>
                      <w:u w:val="single"/>
                    </w:rPr>
                    <w:t>Housing Profile</w:t>
                  </w:r>
                </w:p>
                <w:p w:rsidR="009E1F4D" w:rsidRPr="000B32A7" w:rsidRDefault="009E1F4D">
                  <w:pPr>
                    <w:rPr>
                      <w:sz w:val="24"/>
                    </w:rPr>
                  </w:pP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E91997"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E91997"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E91997"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E91997"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E91997"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3A5C91">
      <w:pPr>
        <w:rPr>
          <w:rFonts w:ascii="Segoe UI" w:hAnsi="Segoe UI" w:cs="Segoe UI"/>
        </w:rPr>
      </w:pPr>
      <w:proofErr w:type="spellStart"/>
      <w:r>
        <w:rPr>
          <w:rFonts w:ascii="Segoe UI" w:hAnsi="Segoe UI" w:cs="Segoe UI"/>
        </w:rPr>
        <w:t>Wychavon</w:t>
      </w:r>
      <w:proofErr w:type="spellEnd"/>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Pr>
          <w:rFonts w:ascii="Segoe UI" w:hAnsi="Segoe UI" w:cs="Segoe UI"/>
        </w:rPr>
        <w:t>74</w:t>
      </w:r>
      <w:r w:rsidR="006307A4">
        <w:rPr>
          <w:rFonts w:ascii="Segoe UI" w:hAnsi="Segoe UI" w:cs="Segoe UI"/>
        </w:rPr>
        <w:t>0</w:t>
      </w:r>
      <w:r w:rsidR="00FA4ACC">
        <w:rPr>
          <w:rFonts w:ascii="Segoe UI" w:hAnsi="Segoe UI" w:cs="Segoe UI"/>
        </w:rPr>
        <w:t xml:space="preserve">, made up of </w:t>
      </w:r>
      <w:r>
        <w:rPr>
          <w:rFonts w:ascii="Segoe UI" w:hAnsi="Segoe UI" w:cs="Segoe UI"/>
        </w:rPr>
        <w:t>50</w:t>
      </w:r>
      <w:r w:rsidR="006307A4">
        <w:rPr>
          <w:rFonts w:ascii="Segoe UI" w:hAnsi="Segoe UI" w:cs="Segoe UI"/>
        </w:rPr>
        <w:t>0</w:t>
      </w:r>
      <w:r w:rsidR="00FA4ACC">
        <w:rPr>
          <w:rFonts w:ascii="Segoe UI" w:hAnsi="Segoe UI" w:cs="Segoe UI"/>
        </w:rPr>
        <w:t xml:space="preserve"> private enterprise builds</w:t>
      </w:r>
      <w:r>
        <w:rPr>
          <w:rFonts w:ascii="Segoe UI" w:hAnsi="Segoe UI" w:cs="Segoe UI"/>
        </w:rPr>
        <w:t xml:space="preserve"> and 240 housing association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Pr>
          <w:rFonts w:ascii="Segoe UI" w:hAnsi="Segoe UI" w:cs="Segoe UI"/>
        </w:rPr>
        <w:t>55,300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proofErr w:type="spellStart"/>
      <w:r w:rsidR="002B1C65">
        <w:rPr>
          <w:rFonts w:ascii="Segoe UI" w:hAnsi="Segoe UI" w:cs="Segoe UI"/>
        </w:rPr>
        <w:t>Wychavon</w:t>
      </w:r>
      <w:proofErr w:type="spellEnd"/>
      <w:r w:rsidR="002651E1">
        <w:rPr>
          <w:rFonts w:ascii="Segoe UI" w:hAnsi="Segoe UI" w:cs="Segoe UI"/>
        </w:rPr>
        <w:t xml:space="preserve"> </w:t>
      </w:r>
      <w:r w:rsidR="00465750">
        <w:rPr>
          <w:rFonts w:ascii="Segoe UI" w:hAnsi="Segoe UI" w:cs="Segoe UI"/>
        </w:rPr>
        <w:t xml:space="preserve">had net additions of </w:t>
      </w:r>
      <w:r w:rsidR="002B1C65">
        <w:rPr>
          <w:rFonts w:ascii="Segoe UI" w:hAnsi="Segoe UI" w:cs="Segoe UI"/>
        </w:rPr>
        <w:t>704</w:t>
      </w:r>
      <w:r w:rsidR="004A44E1">
        <w:rPr>
          <w:rFonts w:ascii="Segoe UI" w:hAnsi="Segoe UI" w:cs="Segoe UI"/>
        </w:rPr>
        <w:t xml:space="preserve"> dwellings</w:t>
      </w:r>
      <w:r w:rsidR="00465750">
        <w:rPr>
          <w:rFonts w:ascii="Segoe UI" w:hAnsi="Segoe UI" w:cs="Segoe UI"/>
        </w:rPr>
        <w:t xml:space="preserve"> comprised of </w:t>
      </w:r>
      <w:r w:rsidR="002B1C65">
        <w:rPr>
          <w:rFonts w:ascii="Segoe UI" w:hAnsi="Segoe UI" w:cs="Segoe UI"/>
        </w:rPr>
        <w:t>592</w:t>
      </w:r>
      <w:r w:rsidR="00465750">
        <w:rPr>
          <w:rFonts w:ascii="Segoe UI" w:hAnsi="Segoe UI" w:cs="Segoe UI"/>
        </w:rPr>
        <w:t xml:space="preserve"> new builds, </w:t>
      </w:r>
      <w:r w:rsidR="002B1C65">
        <w:rPr>
          <w:rFonts w:ascii="Segoe UI" w:hAnsi="Segoe UI" w:cs="Segoe UI"/>
        </w:rPr>
        <w:t>8</w:t>
      </w:r>
      <w:r w:rsidR="00465750">
        <w:rPr>
          <w:rFonts w:ascii="Segoe UI" w:hAnsi="Segoe UI" w:cs="Segoe UI"/>
        </w:rPr>
        <w:t xml:space="preserve"> conversations, </w:t>
      </w:r>
      <w:r>
        <w:rPr>
          <w:rFonts w:ascii="Segoe UI" w:hAnsi="Segoe UI" w:cs="Segoe UI"/>
        </w:rPr>
        <w:t>1</w:t>
      </w:r>
      <w:r w:rsidR="002B1C65">
        <w:rPr>
          <w:rFonts w:ascii="Segoe UI" w:hAnsi="Segoe UI" w:cs="Segoe UI"/>
        </w:rPr>
        <w:t>04</w:t>
      </w:r>
      <w:r w:rsidR="00465750">
        <w:rPr>
          <w:rFonts w:ascii="Segoe UI" w:hAnsi="Segoe UI" w:cs="Segoe UI"/>
        </w:rPr>
        <w:t xml:space="preserve"> change of use, and </w:t>
      </w:r>
      <w:r w:rsidR="002B1C65">
        <w:rPr>
          <w:rFonts w:ascii="Segoe UI" w:hAnsi="Segoe UI" w:cs="Segoe UI"/>
        </w:rPr>
        <w:t>0</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proofErr w:type="spellStart"/>
      <w:r w:rsidR="002B1C65">
        <w:rPr>
          <w:rFonts w:ascii="Segoe UI" w:hAnsi="Segoe UI" w:cs="Segoe UI"/>
        </w:rPr>
        <w:t>Wychavon</w:t>
      </w:r>
      <w:proofErr w:type="spellEnd"/>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 xml:space="preserve">eed per 1,000 households was </w:t>
      </w:r>
      <w:r w:rsidR="002B1C65">
        <w:rPr>
          <w:rFonts w:ascii="Segoe UI" w:hAnsi="Segoe UI" w:cs="Segoe UI"/>
        </w:rPr>
        <w:t>2.6</w:t>
      </w:r>
      <w:r>
        <w:rPr>
          <w:rFonts w:ascii="Segoe UI" w:hAnsi="Segoe UI" w:cs="Segoe UI"/>
        </w:rPr>
        <w:t>, the number of households accommodated in temporary accommodat</w:t>
      </w:r>
      <w:r w:rsidR="009579D3">
        <w:rPr>
          <w:rFonts w:ascii="Segoe UI" w:hAnsi="Segoe UI" w:cs="Segoe UI"/>
        </w:rPr>
        <w:t>ion per 1,000 households was 0.</w:t>
      </w:r>
      <w:r w:rsidR="002B1C65">
        <w:rPr>
          <w:rFonts w:ascii="Segoe UI" w:hAnsi="Segoe UI" w:cs="Segoe UI"/>
        </w:rPr>
        <w:t>3</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30C2"/>
    <w:rsid w:val="00054C2A"/>
    <w:rsid w:val="00057D91"/>
    <w:rsid w:val="00075447"/>
    <w:rsid w:val="00091178"/>
    <w:rsid w:val="00093AEC"/>
    <w:rsid w:val="000A253B"/>
    <w:rsid w:val="000A5C43"/>
    <w:rsid w:val="000B32A7"/>
    <w:rsid w:val="000B410A"/>
    <w:rsid w:val="000D1137"/>
    <w:rsid w:val="000D61FF"/>
    <w:rsid w:val="000D7426"/>
    <w:rsid w:val="000E0225"/>
    <w:rsid w:val="000E1927"/>
    <w:rsid w:val="00111193"/>
    <w:rsid w:val="00123766"/>
    <w:rsid w:val="001335C5"/>
    <w:rsid w:val="00137983"/>
    <w:rsid w:val="00153631"/>
    <w:rsid w:val="00163203"/>
    <w:rsid w:val="00163DF2"/>
    <w:rsid w:val="00165B12"/>
    <w:rsid w:val="001676C0"/>
    <w:rsid w:val="00171D21"/>
    <w:rsid w:val="001779A1"/>
    <w:rsid w:val="001C0483"/>
    <w:rsid w:val="001C52DE"/>
    <w:rsid w:val="001D6CB6"/>
    <w:rsid w:val="001E09A4"/>
    <w:rsid w:val="001E6FDC"/>
    <w:rsid w:val="001F4A28"/>
    <w:rsid w:val="00212307"/>
    <w:rsid w:val="00220E76"/>
    <w:rsid w:val="00230CF6"/>
    <w:rsid w:val="002408BD"/>
    <w:rsid w:val="002514E2"/>
    <w:rsid w:val="00256D31"/>
    <w:rsid w:val="00257FBA"/>
    <w:rsid w:val="002651E1"/>
    <w:rsid w:val="00274051"/>
    <w:rsid w:val="002746A9"/>
    <w:rsid w:val="00274ED9"/>
    <w:rsid w:val="00295A64"/>
    <w:rsid w:val="00296050"/>
    <w:rsid w:val="0029760B"/>
    <w:rsid w:val="002A2D7E"/>
    <w:rsid w:val="002A547A"/>
    <w:rsid w:val="002B1C65"/>
    <w:rsid w:val="002B39D0"/>
    <w:rsid w:val="002B3CB9"/>
    <w:rsid w:val="002C1B27"/>
    <w:rsid w:val="002C6BB4"/>
    <w:rsid w:val="002D62CB"/>
    <w:rsid w:val="002D7F20"/>
    <w:rsid w:val="002F2969"/>
    <w:rsid w:val="002F7C2C"/>
    <w:rsid w:val="00314ED1"/>
    <w:rsid w:val="00321059"/>
    <w:rsid w:val="00326C5A"/>
    <w:rsid w:val="00340480"/>
    <w:rsid w:val="00340CF5"/>
    <w:rsid w:val="00350F72"/>
    <w:rsid w:val="00360FD9"/>
    <w:rsid w:val="00371E26"/>
    <w:rsid w:val="00377466"/>
    <w:rsid w:val="003815DA"/>
    <w:rsid w:val="00383CA1"/>
    <w:rsid w:val="003878B8"/>
    <w:rsid w:val="003A5C91"/>
    <w:rsid w:val="003B5117"/>
    <w:rsid w:val="003C1462"/>
    <w:rsid w:val="003C40D8"/>
    <w:rsid w:val="003D0495"/>
    <w:rsid w:val="003D7517"/>
    <w:rsid w:val="003E5BCE"/>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BE1"/>
    <w:rsid w:val="004C095C"/>
    <w:rsid w:val="004C2A1C"/>
    <w:rsid w:val="004C5C0E"/>
    <w:rsid w:val="004D3814"/>
    <w:rsid w:val="004E747D"/>
    <w:rsid w:val="00500FD5"/>
    <w:rsid w:val="00516C0B"/>
    <w:rsid w:val="00517C92"/>
    <w:rsid w:val="00521FD8"/>
    <w:rsid w:val="0052568F"/>
    <w:rsid w:val="0053478B"/>
    <w:rsid w:val="00545A25"/>
    <w:rsid w:val="0054613A"/>
    <w:rsid w:val="00555F9F"/>
    <w:rsid w:val="00557B7F"/>
    <w:rsid w:val="00563585"/>
    <w:rsid w:val="0057388A"/>
    <w:rsid w:val="00575E1E"/>
    <w:rsid w:val="00587D4E"/>
    <w:rsid w:val="005B3FA2"/>
    <w:rsid w:val="005C33B2"/>
    <w:rsid w:val="005C458E"/>
    <w:rsid w:val="005D1AC4"/>
    <w:rsid w:val="005E19DC"/>
    <w:rsid w:val="005E1A6B"/>
    <w:rsid w:val="005E5E22"/>
    <w:rsid w:val="00600EBE"/>
    <w:rsid w:val="00604F05"/>
    <w:rsid w:val="0060780B"/>
    <w:rsid w:val="00614B35"/>
    <w:rsid w:val="0061640B"/>
    <w:rsid w:val="00616D21"/>
    <w:rsid w:val="0061724F"/>
    <w:rsid w:val="006245BC"/>
    <w:rsid w:val="006307A4"/>
    <w:rsid w:val="006464CF"/>
    <w:rsid w:val="0065405D"/>
    <w:rsid w:val="00665AAB"/>
    <w:rsid w:val="00675025"/>
    <w:rsid w:val="0068362E"/>
    <w:rsid w:val="00692E85"/>
    <w:rsid w:val="006931D7"/>
    <w:rsid w:val="006A3967"/>
    <w:rsid w:val="006A58A6"/>
    <w:rsid w:val="006E0A15"/>
    <w:rsid w:val="006E2E60"/>
    <w:rsid w:val="006E4A43"/>
    <w:rsid w:val="006F1643"/>
    <w:rsid w:val="006F4FD3"/>
    <w:rsid w:val="006F75BA"/>
    <w:rsid w:val="0070182B"/>
    <w:rsid w:val="00707CEB"/>
    <w:rsid w:val="007125E1"/>
    <w:rsid w:val="00715D9D"/>
    <w:rsid w:val="007404AB"/>
    <w:rsid w:val="0075601D"/>
    <w:rsid w:val="00765529"/>
    <w:rsid w:val="00765862"/>
    <w:rsid w:val="007669F4"/>
    <w:rsid w:val="00786635"/>
    <w:rsid w:val="00795BE1"/>
    <w:rsid w:val="007B5629"/>
    <w:rsid w:val="007D3509"/>
    <w:rsid w:val="007D4BF5"/>
    <w:rsid w:val="007E0505"/>
    <w:rsid w:val="007E21D7"/>
    <w:rsid w:val="007E65D3"/>
    <w:rsid w:val="007F66C5"/>
    <w:rsid w:val="008211F5"/>
    <w:rsid w:val="008243CA"/>
    <w:rsid w:val="0083304D"/>
    <w:rsid w:val="00855650"/>
    <w:rsid w:val="00863A32"/>
    <w:rsid w:val="00867BF8"/>
    <w:rsid w:val="00884EF2"/>
    <w:rsid w:val="00886701"/>
    <w:rsid w:val="00890675"/>
    <w:rsid w:val="008909B3"/>
    <w:rsid w:val="008A1121"/>
    <w:rsid w:val="008A5BCF"/>
    <w:rsid w:val="008C071D"/>
    <w:rsid w:val="008C5ECB"/>
    <w:rsid w:val="008C78B5"/>
    <w:rsid w:val="008D66C0"/>
    <w:rsid w:val="008F3BE5"/>
    <w:rsid w:val="008F3CBB"/>
    <w:rsid w:val="00945181"/>
    <w:rsid w:val="009528EC"/>
    <w:rsid w:val="009539F7"/>
    <w:rsid w:val="009576E7"/>
    <w:rsid w:val="009579D3"/>
    <w:rsid w:val="009676E3"/>
    <w:rsid w:val="00975AAE"/>
    <w:rsid w:val="00975DC7"/>
    <w:rsid w:val="009867B6"/>
    <w:rsid w:val="009902B8"/>
    <w:rsid w:val="00993F57"/>
    <w:rsid w:val="009B02FC"/>
    <w:rsid w:val="009B0857"/>
    <w:rsid w:val="009B632B"/>
    <w:rsid w:val="009C76C5"/>
    <w:rsid w:val="009E1F4D"/>
    <w:rsid w:val="009E5806"/>
    <w:rsid w:val="009F5CB7"/>
    <w:rsid w:val="00A02536"/>
    <w:rsid w:val="00A05E1E"/>
    <w:rsid w:val="00A159B7"/>
    <w:rsid w:val="00A16075"/>
    <w:rsid w:val="00A16FC9"/>
    <w:rsid w:val="00A270C1"/>
    <w:rsid w:val="00A3620F"/>
    <w:rsid w:val="00A43A9A"/>
    <w:rsid w:val="00A44C1F"/>
    <w:rsid w:val="00A51127"/>
    <w:rsid w:val="00A57F92"/>
    <w:rsid w:val="00A61248"/>
    <w:rsid w:val="00A67FA7"/>
    <w:rsid w:val="00A76BD8"/>
    <w:rsid w:val="00AA4EAF"/>
    <w:rsid w:val="00AB2003"/>
    <w:rsid w:val="00AC18BA"/>
    <w:rsid w:val="00AE2392"/>
    <w:rsid w:val="00AE3362"/>
    <w:rsid w:val="00AE3AC8"/>
    <w:rsid w:val="00AF0048"/>
    <w:rsid w:val="00B03243"/>
    <w:rsid w:val="00B4609A"/>
    <w:rsid w:val="00B66EC4"/>
    <w:rsid w:val="00B71733"/>
    <w:rsid w:val="00B82315"/>
    <w:rsid w:val="00B84331"/>
    <w:rsid w:val="00B967F2"/>
    <w:rsid w:val="00BB01EE"/>
    <w:rsid w:val="00BB6EB0"/>
    <w:rsid w:val="00BE0C65"/>
    <w:rsid w:val="00BE32D1"/>
    <w:rsid w:val="00BE3B1E"/>
    <w:rsid w:val="00BF0BE9"/>
    <w:rsid w:val="00BF44B3"/>
    <w:rsid w:val="00BF7EFC"/>
    <w:rsid w:val="00C17666"/>
    <w:rsid w:val="00C204AF"/>
    <w:rsid w:val="00C26302"/>
    <w:rsid w:val="00C27833"/>
    <w:rsid w:val="00C33EE4"/>
    <w:rsid w:val="00C427E1"/>
    <w:rsid w:val="00C60E60"/>
    <w:rsid w:val="00C62E3C"/>
    <w:rsid w:val="00C63A68"/>
    <w:rsid w:val="00C64259"/>
    <w:rsid w:val="00C66719"/>
    <w:rsid w:val="00C85FB2"/>
    <w:rsid w:val="00CA0B05"/>
    <w:rsid w:val="00CB452F"/>
    <w:rsid w:val="00CF0C5E"/>
    <w:rsid w:val="00CF4140"/>
    <w:rsid w:val="00CF7E07"/>
    <w:rsid w:val="00D1146E"/>
    <w:rsid w:val="00D170C3"/>
    <w:rsid w:val="00D23E87"/>
    <w:rsid w:val="00D31FBD"/>
    <w:rsid w:val="00D32C9E"/>
    <w:rsid w:val="00D34678"/>
    <w:rsid w:val="00D3717A"/>
    <w:rsid w:val="00D500D0"/>
    <w:rsid w:val="00D50CCD"/>
    <w:rsid w:val="00D57EC9"/>
    <w:rsid w:val="00D60E26"/>
    <w:rsid w:val="00D61059"/>
    <w:rsid w:val="00D625BB"/>
    <w:rsid w:val="00D711F4"/>
    <w:rsid w:val="00D85C8C"/>
    <w:rsid w:val="00D86CE5"/>
    <w:rsid w:val="00D921D6"/>
    <w:rsid w:val="00D95323"/>
    <w:rsid w:val="00D95B15"/>
    <w:rsid w:val="00DA2FFE"/>
    <w:rsid w:val="00DA3CE6"/>
    <w:rsid w:val="00DB0C84"/>
    <w:rsid w:val="00DB5739"/>
    <w:rsid w:val="00DC21A8"/>
    <w:rsid w:val="00DD0F1F"/>
    <w:rsid w:val="00DD2487"/>
    <w:rsid w:val="00DE1D53"/>
    <w:rsid w:val="00DE28F6"/>
    <w:rsid w:val="00DE69DB"/>
    <w:rsid w:val="00DF55FA"/>
    <w:rsid w:val="00E03381"/>
    <w:rsid w:val="00E05E25"/>
    <w:rsid w:val="00E06E00"/>
    <w:rsid w:val="00E07698"/>
    <w:rsid w:val="00E17957"/>
    <w:rsid w:val="00E24A9C"/>
    <w:rsid w:val="00E33D6C"/>
    <w:rsid w:val="00E43E31"/>
    <w:rsid w:val="00E63041"/>
    <w:rsid w:val="00E7007C"/>
    <w:rsid w:val="00E7244A"/>
    <w:rsid w:val="00E866F7"/>
    <w:rsid w:val="00E91997"/>
    <w:rsid w:val="00EB236D"/>
    <w:rsid w:val="00EB5237"/>
    <w:rsid w:val="00EC3808"/>
    <w:rsid w:val="00EC4E18"/>
    <w:rsid w:val="00ED52B1"/>
    <w:rsid w:val="00EE29BA"/>
    <w:rsid w:val="00EE339D"/>
    <w:rsid w:val="00EF3089"/>
    <w:rsid w:val="00EF556D"/>
    <w:rsid w:val="00EF5EFE"/>
    <w:rsid w:val="00F06E52"/>
    <w:rsid w:val="00F3443F"/>
    <w:rsid w:val="00F37401"/>
    <w:rsid w:val="00F475C2"/>
    <w:rsid w:val="00F624C0"/>
    <w:rsid w:val="00F7542E"/>
    <w:rsid w:val="00F8009A"/>
    <w:rsid w:val="00FA341B"/>
    <w:rsid w:val="00FA49E0"/>
    <w:rsid w:val="00FA4ACC"/>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Wychavon</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1.3547513063673311</c:v>
                </c:pt>
                <c:pt idx="1">
                  <c:v>2.6959368380512232</c:v>
                </c:pt>
                <c:pt idx="2">
                  <c:v>4.9808429118773958</c:v>
                </c:pt>
                <c:pt idx="3">
                  <c:v>6.2618595825426953</c:v>
                </c:pt>
                <c:pt idx="4">
                  <c:v>11.76470588235294</c:v>
                </c:pt>
                <c:pt idx="5">
                  <c:v>12.49770262819335</c:v>
                </c:pt>
                <c:pt idx="6">
                  <c:v>8.8607594936708871</c:v>
                </c:pt>
                <c:pt idx="7">
                  <c:v>12.115732368896927</c:v>
                </c:pt>
              </c:numCache>
            </c:numRef>
          </c:val>
        </c:ser>
        <c:marker val="1"/>
        <c:axId val="170556032"/>
        <c:axId val="170623360"/>
      </c:lineChart>
      <c:catAx>
        <c:axId val="170556032"/>
        <c:scaling>
          <c:orientation val="minMax"/>
        </c:scaling>
        <c:axPos val="b"/>
        <c:tickLblPos val="nextTo"/>
        <c:txPr>
          <a:bodyPr/>
          <a:lstStyle/>
          <a:p>
            <a:pPr>
              <a:defRPr sz="1000"/>
            </a:pPr>
            <a:endParaRPr lang="en-US"/>
          </a:p>
        </c:txPr>
        <c:crossAx val="170623360"/>
        <c:crosses val="autoZero"/>
        <c:auto val="1"/>
        <c:lblAlgn val="ctr"/>
        <c:lblOffset val="100"/>
      </c:catAx>
      <c:valAx>
        <c:axId val="170623360"/>
        <c:scaling>
          <c:orientation val="minMax"/>
        </c:scaling>
        <c:axPos val="l"/>
        <c:majorGridlines/>
        <c:numFmt formatCode="General" sourceLinked="1"/>
        <c:tickLblPos val="nextTo"/>
        <c:crossAx val="1705560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Wychavon</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c:v>
                </c:pt>
                <c:pt idx="1">
                  <c:v>0</c:v>
                </c:pt>
                <c:pt idx="2">
                  <c:v>0</c:v>
                </c:pt>
                <c:pt idx="3">
                  <c:v>0</c:v>
                </c:pt>
                <c:pt idx="4">
                  <c:v>0.14466546112115733</c:v>
                </c:pt>
              </c:numCache>
            </c:numRef>
          </c:val>
        </c:ser>
        <c:marker val="1"/>
        <c:axId val="171588608"/>
        <c:axId val="171598592"/>
      </c:lineChart>
      <c:catAx>
        <c:axId val="171588608"/>
        <c:scaling>
          <c:orientation val="minMax"/>
        </c:scaling>
        <c:axPos val="b"/>
        <c:tickLblPos val="nextTo"/>
        <c:crossAx val="171598592"/>
        <c:crosses val="autoZero"/>
        <c:auto val="1"/>
        <c:lblAlgn val="ctr"/>
        <c:lblOffset val="100"/>
      </c:catAx>
      <c:valAx>
        <c:axId val="171598592"/>
        <c:scaling>
          <c:orientation val="minMax"/>
        </c:scaling>
        <c:axPos val="l"/>
        <c:majorGridlines/>
        <c:numFmt formatCode="General" sourceLinked="1"/>
        <c:tickLblPos val="nextTo"/>
        <c:crossAx val="1715886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Wychavon</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3.2567049808429118</c:v>
                </c:pt>
                <c:pt idx="1">
                  <c:v>0.75901328273244784</c:v>
                </c:pt>
                <c:pt idx="2">
                  <c:v>0.74696545284780569</c:v>
                </c:pt>
                <c:pt idx="3">
                  <c:v>0.91894872266127547</c:v>
                </c:pt>
                <c:pt idx="4">
                  <c:v>1.8806509945750451</c:v>
                </c:pt>
              </c:numCache>
            </c:numRef>
          </c:val>
        </c:ser>
        <c:marker val="1"/>
        <c:axId val="171514496"/>
        <c:axId val="171524480"/>
      </c:lineChart>
      <c:catAx>
        <c:axId val="171514496"/>
        <c:scaling>
          <c:orientation val="minMax"/>
        </c:scaling>
        <c:axPos val="b"/>
        <c:tickLblPos val="nextTo"/>
        <c:crossAx val="171524480"/>
        <c:crosses val="autoZero"/>
        <c:auto val="1"/>
        <c:lblAlgn val="ctr"/>
        <c:lblOffset val="100"/>
      </c:catAx>
      <c:valAx>
        <c:axId val="171524480"/>
        <c:scaling>
          <c:orientation val="minMax"/>
        </c:scaling>
        <c:axPos val="l"/>
        <c:majorGridlines/>
        <c:numFmt formatCode="General" sourceLinked="1"/>
        <c:tickLblPos val="nextTo"/>
        <c:crossAx val="1715144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Wychavon</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0.76628352490421459</c:v>
                </c:pt>
                <c:pt idx="1">
                  <c:v>0</c:v>
                </c:pt>
                <c:pt idx="2">
                  <c:v>0</c:v>
                </c:pt>
                <c:pt idx="3">
                  <c:v>0</c:v>
                </c:pt>
                <c:pt idx="4">
                  <c:v>0</c:v>
                </c:pt>
              </c:numCache>
            </c:numRef>
          </c:val>
        </c:ser>
        <c:marker val="1"/>
        <c:axId val="171550976"/>
        <c:axId val="171638784"/>
      </c:lineChart>
      <c:catAx>
        <c:axId val="171550976"/>
        <c:scaling>
          <c:orientation val="minMax"/>
        </c:scaling>
        <c:axPos val="b"/>
        <c:tickLblPos val="nextTo"/>
        <c:crossAx val="171638784"/>
        <c:crosses val="autoZero"/>
        <c:auto val="1"/>
        <c:lblAlgn val="ctr"/>
        <c:lblOffset val="100"/>
      </c:catAx>
      <c:valAx>
        <c:axId val="171638784"/>
        <c:scaling>
          <c:orientation val="minMax"/>
        </c:scaling>
        <c:axPos val="l"/>
        <c:majorGridlines/>
        <c:numFmt formatCode="General" sourceLinked="1"/>
        <c:tickLblPos val="nextTo"/>
        <c:crossAx val="17155097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Wychavon</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0.38314176245210729</c:v>
                </c:pt>
                <c:pt idx="1">
                  <c:v>0.18975332068311196</c:v>
                </c:pt>
                <c:pt idx="2">
                  <c:v>0.18674136321195142</c:v>
                </c:pt>
                <c:pt idx="3">
                  <c:v>0</c:v>
                </c:pt>
                <c:pt idx="4">
                  <c:v>0</c:v>
                </c:pt>
              </c:numCache>
            </c:numRef>
          </c:val>
        </c:ser>
        <c:marker val="1"/>
        <c:axId val="171652992"/>
        <c:axId val="171654528"/>
      </c:lineChart>
      <c:catAx>
        <c:axId val="171652992"/>
        <c:scaling>
          <c:orientation val="minMax"/>
        </c:scaling>
        <c:axPos val="b"/>
        <c:tickLblPos val="nextTo"/>
        <c:crossAx val="171654528"/>
        <c:crosses val="autoZero"/>
        <c:auto val="1"/>
        <c:lblAlgn val="ctr"/>
        <c:lblOffset val="100"/>
      </c:catAx>
      <c:valAx>
        <c:axId val="171654528"/>
        <c:scaling>
          <c:orientation val="minMax"/>
        </c:scaling>
        <c:axPos val="l"/>
        <c:majorGridlines/>
        <c:numFmt formatCode="General" sourceLinked="1"/>
        <c:tickLblPos val="nextTo"/>
        <c:crossAx val="1716529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Wychavon</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9.7701149425287355</c:v>
                </c:pt>
                <c:pt idx="1">
                  <c:v>15.939278937381403</c:v>
                </c:pt>
                <c:pt idx="2">
                  <c:v>16.059757236227824</c:v>
                </c:pt>
                <c:pt idx="3">
                  <c:v>16.357287263370704</c:v>
                </c:pt>
                <c:pt idx="4">
                  <c:v>12.730560578661844</c:v>
                </c:pt>
              </c:numCache>
            </c:numRef>
          </c:val>
        </c:ser>
        <c:marker val="1"/>
        <c:axId val="171701760"/>
        <c:axId val="171703296"/>
      </c:lineChart>
      <c:catAx>
        <c:axId val="171701760"/>
        <c:scaling>
          <c:orientation val="minMax"/>
        </c:scaling>
        <c:axPos val="b"/>
        <c:tickLblPos val="nextTo"/>
        <c:crossAx val="171703296"/>
        <c:crosses val="autoZero"/>
        <c:auto val="1"/>
        <c:lblAlgn val="ctr"/>
        <c:lblOffset val="100"/>
      </c:catAx>
      <c:valAx>
        <c:axId val="171703296"/>
        <c:scaling>
          <c:orientation val="minMax"/>
        </c:scaling>
        <c:axPos val="l"/>
        <c:majorGridlines/>
        <c:numFmt formatCode="General" sourceLinked="1"/>
        <c:tickLblPos val="nextTo"/>
        <c:crossAx val="1717017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Wychavon</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8.2899999999999991</c:v>
                </c:pt>
                <c:pt idx="1">
                  <c:v>8.1300000000000008</c:v>
                </c:pt>
                <c:pt idx="2">
                  <c:v>9.34</c:v>
                </c:pt>
                <c:pt idx="3">
                  <c:v>8.81</c:v>
                </c:pt>
                <c:pt idx="4">
                  <c:v>9.2899999999999991</c:v>
                </c:pt>
              </c:numCache>
            </c:numRef>
          </c:val>
        </c:ser>
        <c:marker val="1"/>
        <c:axId val="171741184"/>
        <c:axId val="171742720"/>
      </c:lineChart>
      <c:catAx>
        <c:axId val="171741184"/>
        <c:scaling>
          <c:orientation val="minMax"/>
        </c:scaling>
        <c:axPos val="b"/>
        <c:numFmt formatCode="General" sourceLinked="1"/>
        <c:tickLblPos val="nextTo"/>
        <c:crossAx val="171742720"/>
        <c:crosses val="autoZero"/>
        <c:auto val="1"/>
        <c:lblAlgn val="ctr"/>
        <c:lblOffset val="100"/>
      </c:catAx>
      <c:valAx>
        <c:axId val="171742720"/>
        <c:scaling>
          <c:orientation val="minMax"/>
        </c:scaling>
        <c:axPos val="l"/>
        <c:majorGridlines/>
        <c:numFmt formatCode="General" sourceLinked="1"/>
        <c:tickLblPos val="nextTo"/>
        <c:crossAx val="1717411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Wychavon</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8.2400169025987751</c:v>
                </c:pt>
                <c:pt idx="1">
                  <c:v>8.0845771144278604</c:v>
                </c:pt>
                <c:pt idx="2">
                  <c:v>8.61</c:v>
                </c:pt>
                <c:pt idx="3">
                  <c:v>8.8294156888906326</c:v>
                </c:pt>
                <c:pt idx="4">
                  <c:v>9.2799999999999994</c:v>
                </c:pt>
              </c:numCache>
            </c:numRef>
          </c:val>
        </c:ser>
        <c:marker val="1"/>
        <c:axId val="171765120"/>
        <c:axId val="171844736"/>
      </c:lineChart>
      <c:catAx>
        <c:axId val="171765120"/>
        <c:scaling>
          <c:orientation val="minMax"/>
        </c:scaling>
        <c:axPos val="b"/>
        <c:numFmt formatCode="General" sourceLinked="1"/>
        <c:tickLblPos val="nextTo"/>
        <c:crossAx val="171844736"/>
        <c:crosses val="autoZero"/>
        <c:auto val="1"/>
        <c:lblAlgn val="ctr"/>
        <c:lblOffset val="100"/>
      </c:catAx>
      <c:valAx>
        <c:axId val="171844736"/>
        <c:scaling>
          <c:orientation val="minMax"/>
        </c:scaling>
        <c:axPos val="l"/>
        <c:majorGridlines/>
        <c:numFmt formatCode="General" sourceLinked="1"/>
        <c:tickLblPos val="nextTo"/>
        <c:crossAx val="17176512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Wychavon</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77.959999999999994</c:v>
                </c:pt>
                <c:pt idx="1">
                  <c:v>77.08</c:v>
                </c:pt>
                <c:pt idx="2">
                  <c:v>81.7</c:v>
                </c:pt>
                <c:pt idx="3">
                  <c:v>87.12</c:v>
                </c:pt>
                <c:pt idx="4">
                  <c:v>90.05</c:v>
                </c:pt>
                <c:pt idx="5">
                  <c:v>94.18</c:v>
                </c:pt>
                <c:pt idx="6">
                  <c:v>96.193522836154571</c:v>
                </c:pt>
                <c:pt idx="7">
                  <c:v>95.352555925749641</c:v>
                </c:pt>
              </c:numCache>
            </c:numRef>
          </c:val>
        </c:ser>
        <c:marker val="1"/>
        <c:axId val="171773952"/>
        <c:axId val="171775488"/>
      </c:lineChart>
      <c:catAx>
        <c:axId val="171773952"/>
        <c:scaling>
          <c:orientation val="minMax"/>
        </c:scaling>
        <c:axPos val="b"/>
        <c:numFmt formatCode="General" sourceLinked="1"/>
        <c:tickLblPos val="nextTo"/>
        <c:crossAx val="171775488"/>
        <c:crosses val="autoZero"/>
        <c:auto val="1"/>
        <c:lblAlgn val="ctr"/>
        <c:lblOffset val="100"/>
      </c:catAx>
      <c:valAx>
        <c:axId val="171775488"/>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717739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Wychavon</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2.0816326530612246</c:v>
                </c:pt>
                <c:pt idx="1">
                  <c:v>3.9</c:v>
                </c:pt>
                <c:pt idx="2">
                  <c:v>3.22</c:v>
                </c:pt>
                <c:pt idx="3">
                  <c:v>3.3898981036511198</c:v>
                </c:pt>
                <c:pt idx="4">
                  <c:v>3.03</c:v>
                </c:pt>
                <c:pt idx="5">
                  <c:v>2.52</c:v>
                </c:pt>
                <c:pt idx="6">
                  <c:v>2.56</c:v>
                </c:pt>
              </c:numCache>
            </c:numRef>
          </c:val>
        </c:ser>
        <c:marker val="1"/>
        <c:axId val="171810816"/>
        <c:axId val="171812352"/>
      </c:lineChart>
      <c:catAx>
        <c:axId val="171810816"/>
        <c:scaling>
          <c:orientation val="minMax"/>
        </c:scaling>
        <c:axPos val="b"/>
        <c:tickLblPos val="nextTo"/>
        <c:crossAx val="171812352"/>
        <c:crosses val="autoZero"/>
        <c:auto val="1"/>
        <c:lblAlgn val="ctr"/>
        <c:lblOffset val="100"/>
      </c:catAx>
      <c:valAx>
        <c:axId val="171812352"/>
        <c:scaling>
          <c:orientation val="minMax"/>
        </c:scaling>
        <c:axPos val="l"/>
        <c:majorGridlines/>
        <c:numFmt formatCode="General" sourceLinked="1"/>
        <c:tickLblPos val="nextTo"/>
        <c:crossAx val="1718108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Wychavon</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0.32653061224489793</c:v>
                </c:pt>
                <c:pt idx="1">
                  <c:v>0.59</c:v>
                </c:pt>
                <c:pt idx="2">
                  <c:v>0.22</c:v>
                </c:pt>
                <c:pt idx="3">
                  <c:v>0.19940577080300703</c:v>
                </c:pt>
                <c:pt idx="4">
                  <c:v>0.18</c:v>
                </c:pt>
                <c:pt idx="5">
                  <c:v>0.3</c:v>
                </c:pt>
                <c:pt idx="6">
                  <c:v>0.27</c:v>
                </c:pt>
              </c:numCache>
            </c:numRef>
          </c:val>
        </c:ser>
        <c:marker val="1"/>
        <c:axId val="171904384"/>
        <c:axId val="171922560"/>
      </c:lineChart>
      <c:catAx>
        <c:axId val="171904384"/>
        <c:scaling>
          <c:orientation val="minMax"/>
        </c:scaling>
        <c:axPos val="b"/>
        <c:tickLblPos val="nextTo"/>
        <c:crossAx val="171922560"/>
        <c:crosses val="autoZero"/>
        <c:auto val="1"/>
        <c:lblAlgn val="ctr"/>
        <c:lblOffset val="100"/>
      </c:catAx>
      <c:valAx>
        <c:axId val="171922560"/>
        <c:scaling>
          <c:orientation val="minMax"/>
        </c:scaling>
        <c:axPos val="l"/>
        <c:majorGridlines/>
        <c:numFmt formatCode="General" sourceLinked="1"/>
        <c:tickLblPos val="nextTo"/>
        <c:crossAx val="1719043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Wychavon</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0.19353590090961872</c:v>
                </c:pt>
                <c:pt idx="1">
                  <c:v>1.5405353360292702</c:v>
                </c:pt>
                <c:pt idx="2">
                  <c:v>2.1072796934865901</c:v>
                </c:pt>
                <c:pt idx="3">
                  <c:v>2.4667931688804559</c:v>
                </c:pt>
                <c:pt idx="4">
                  <c:v>4.6685340802987856</c:v>
                </c:pt>
                <c:pt idx="5">
                  <c:v>3.4920051461128465</c:v>
                </c:pt>
                <c:pt idx="6">
                  <c:v>3.9783001808318268</c:v>
                </c:pt>
                <c:pt idx="7">
                  <c:v>4.1591320072332723</c:v>
                </c:pt>
              </c:numCache>
            </c:numRef>
          </c:val>
        </c:ser>
        <c:marker val="1"/>
        <c:axId val="132647552"/>
        <c:axId val="132657536"/>
      </c:lineChart>
      <c:catAx>
        <c:axId val="132647552"/>
        <c:scaling>
          <c:orientation val="minMax"/>
        </c:scaling>
        <c:axPos val="b"/>
        <c:tickLblPos val="nextTo"/>
        <c:crossAx val="132657536"/>
        <c:crosses val="autoZero"/>
        <c:auto val="1"/>
        <c:lblAlgn val="ctr"/>
        <c:lblOffset val="100"/>
      </c:catAx>
      <c:valAx>
        <c:axId val="132657536"/>
        <c:scaling>
          <c:orientation val="minMax"/>
        </c:scaling>
        <c:axPos val="l"/>
        <c:majorGridlines/>
        <c:numFmt formatCode="General" sourceLinked="1"/>
        <c:tickLblPos val="nextTo"/>
        <c:crossAx val="1326475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Wychavon</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0</c:v>
                </c:pt>
                <c:pt idx="1">
                  <c:v>0</c:v>
                </c:pt>
                <c:pt idx="2">
                  <c:v>0</c:v>
                </c:pt>
                <c:pt idx="3">
                  <c:v>0</c:v>
                </c:pt>
                <c:pt idx="4">
                  <c:v>0</c:v>
                </c:pt>
                <c:pt idx="5">
                  <c:v>0</c:v>
                </c:pt>
                <c:pt idx="6">
                  <c:v>0</c:v>
                </c:pt>
                <c:pt idx="7">
                  <c:v>0</c:v>
                </c:pt>
              </c:numCache>
            </c:numRef>
          </c:val>
        </c:ser>
        <c:marker val="1"/>
        <c:axId val="132692224"/>
        <c:axId val="132706304"/>
      </c:lineChart>
      <c:catAx>
        <c:axId val="132692224"/>
        <c:scaling>
          <c:orientation val="minMax"/>
        </c:scaling>
        <c:axPos val="b"/>
        <c:tickLblPos val="nextTo"/>
        <c:crossAx val="132706304"/>
        <c:crosses val="autoZero"/>
        <c:auto val="1"/>
        <c:lblAlgn val="ctr"/>
        <c:lblOffset val="100"/>
      </c:catAx>
      <c:valAx>
        <c:axId val="132706304"/>
        <c:scaling>
          <c:orientation val="minMax"/>
        </c:scaling>
        <c:axPos val="l"/>
        <c:majorGridlines/>
        <c:numFmt formatCode="General" sourceLinked="1"/>
        <c:tickLblPos val="nextTo"/>
        <c:crossAx val="1326922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Wychavon</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1.54828720727695</c:v>
                </c:pt>
                <c:pt idx="1">
                  <c:v>4.2364721740804931</c:v>
                </c:pt>
                <c:pt idx="2">
                  <c:v>7.088122605363985</c:v>
                </c:pt>
                <c:pt idx="3">
                  <c:v>8.728652751423148</c:v>
                </c:pt>
                <c:pt idx="4">
                  <c:v>16.433239962651729</c:v>
                </c:pt>
                <c:pt idx="5">
                  <c:v>15.989707774306195</c:v>
                </c:pt>
                <c:pt idx="6">
                  <c:v>12.839059674502714</c:v>
                </c:pt>
                <c:pt idx="7">
                  <c:v>16.455696202531637</c:v>
                </c:pt>
              </c:numCache>
            </c:numRef>
          </c:val>
        </c:ser>
        <c:marker val="1"/>
        <c:axId val="171280256"/>
        <c:axId val="171281792"/>
      </c:lineChart>
      <c:catAx>
        <c:axId val="171280256"/>
        <c:scaling>
          <c:orientation val="minMax"/>
        </c:scaling>
        <c:axPos val="b"/>
        <c:tickLblPos val="nextTo"/>
        <c:crossAx val="171281792"/>
        <c:crosses val="autoZero"/>
        <c:auto val="1"/>
        <c:lblAlgn val="ctr"/>
        <c:lblOffset val="100"/>
      </c:catAx>
      <c:valAx>
        <c:axId val="171281792"/>
        <c:scaling>
          <c:orientation val="minMax"/>
        </c:scaling>
        <c:axPos val="l"/>
        <c:majorGridlines/>
        <c:numFmt formatCode="General" sourceLinked="1"/>
        <c:tickLblPos val="nextTo"/>
        <c:crossAx val="1712802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Wychavon</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2.3224308109154248</c:v>
                </c:pt>
                <c:pt idx="1">
                  <c:v>2.1182360870402466</c:v>
                </c:pt>
                <c:pt idx="2">
                  <c:v>2.8735632183908044</c:v>
                </c:pt>
                <c:pt idx="3">
                  <c:v>5.6925996204933575</c:v>
                </c:pt>
                <c:pt idx="4">
                  <c:v>7.6563958916900088</c:v>
                </c:pt>
                <c:pt idx="5">
                  <c:v>9.3732769711450121</c:v>
                </c:pt>
                <c:pt idx="6">
                  <c:v>12.115732368896927</c:v>
                </c:pt>
                <c:pt idx="7">
                  <c:v>9.0415913200723317</c:v>
                </c:pt>
              </c:numCache>
            </c:numRef>
          </c:val>
        </c:ser>
        <c:marker val="1"/>
        <c:axId val="171312640"/>
        <c:axId val="171314176"/>
      </c:lineChart>
      <c:catAx>
        <c:axId val="171312640"/>
        <c:scaling>
          <c:orientation val="minMax"/>
        </c:scaling>
        <c:axPos val="b"/>
        <c:tickLblPos val="nextTo"/>
        <c:crossAx val="171314176"/>
        <c:crosses val="autoZero"/>
        <c:auto val="1"/>
        <c:lblAlgn val="ctr"/>
        <c:lblOffset val="100"/>
      </c:catAx>
      <c:valAx>
        <c:axId val="171314176"/>
        <c:scaling>
          <c:orientation val="minMax"/>
        </c:scaling>
        <c:axPos val="l"/>
        <c:majorGridlines/>
        <c:numFmt formatCode="General" sourceLinked="1"/>
        <c:tickLblPos val="nextTo"/>
        <c:crossAx val="1713126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Wychavon</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0.19353590090961872</c:v>
                </c:pt>
                <c:pt idx="1">
                  <c:v>0.77026766801463509</c:v>
                </c:pt>
                <c:pt idx="2">
                  <c:v>1.9157088122605364</c:v>
                </c:pt>
                <c:pt idx="3">
                  <c:v>2.4667931688804559</c:v>
                </c:pt>
                <c:pt idx="4">
                  <c:v>2.8011204481792715</c:v>
                </c:pt>
                <c:pt idx="5">
                  <c:v>4.4109538687741221</c:v>
                </c:pt>
                <c:pt idx="6">
                  <c:v>2.5316455696202529</c:v>
                </c:pt>
                <c:pt idx="7">
                  <c:v>4.3399638336347204</c:v>
                </c:pt>
              </c:numCache>
            </c:numRef>
          </c:val>
        </c:ser>
        <c:marker val="1"/>
        <c:axId val="171365504"/>
        <c:axId val="171367040"/>
      </c:lineChart>
      <c:catAx>
        <c:axId val="171365504"/>
        <c:scaling>
          <c:orientation val="minMax"/>
        </c:scaling>
        <c:axPos val="b"/>
        <c:tickLblPos val="nextTo"/>
        <c:crossAx val="171367040"/>
        <c:crosses val="autoZero"/>
        <c:auto val="1"/>
        <c:lblAlgn val="ctr"/>
        <c:lblOffset val="100"/>
      </c:catAx>
      <c:valAx>
        <c:axId val="171367040"/>
        <c:scaling>
          <c:orientation val="minMax"/>
        </c:scaling>
        <c:axPos val="l"/>
        <c:majorGridlines/>
        <c:numFmt formatCode="General" sourceLinked="1"/>
        <c:tickLblPos val="nextTo"/>
        <c:crossAx val="1713655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Wychavon</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c:v>
                </c:pt>
                <c:pt idx="1">
                  <c:v>0</c:v>
                </c:pt>
                <c:pt idx="2">
                  <c:v>0</c:v>
                </c:pt>
                <c:pt idx="3">
                  <c:v>0</c:v>
                </c:pt>
                <c:pt idx="4">
                  <c:v>0</c:v>
                </c:pt>
                <c:pt idx="5">
                  <c:v>0</c:v>
                </c:pt>
                <c:pt idx="6">
                  <c:v>0</c:v>
                </c:pt>
                <c:pt idx="7">
                  <c:v>0</c:v>
                </c:pt>
              </c:numCache>
            </c:numRef>
          </c:val>
        </c:ser>
        <c:marker val="1"/>
        <c:axId val="171414272"/>
        <c:axId val="171415808"/>
      </c:lineChart>
      <c:catAx>
        <c:axId val="171414272"/>
        <c:scaling>
          <c:orientation val="minMax"/>
        </c:scaling>
        <c:axPos val="b"/>
        <c:tickLblPos val="nextTo"/>
        <c:crossAx val="171415808"/>
        <c:crosses val="autoZero"/>
        <c:auto val="1"/>
        <c:lblAlgn val="ctr"/>
        <c:lblOffset val="100"/>
      </c:catAx>
      <c:valAx>
        <c:axId val="171415808"/>
        <c:scaling>
          <c:orientation val="minMax"/>
        </c:scaling>
        <c:axPos val="l"/>
        <c:majorGridlines/>
        <c:numFmt formatCode="General" sourceLinked="1"/>
        <c:tickLblPos val="nextTo"/>
        <c:crossAx val="1714142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Wychavon</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2.5159667118250435</c:v>
                </c:pt>
                <c:pt idx="1">
                  <c:v>2.6959368380512232</c:v>
                </c:pt>
                <c:pt idx="2">
                  <c:v>4.7892720306513423</c:v>
                </c:pt>
                <c:pt idx="3">
                  <c:v>8.159392789373813</c:v>
                </c:pt>
                <c:pt idx="4">
                  <c:v>10.64425770308123</c:v>
                </c:pt>
                <c:pt idx="5">
                  <c:v>13.784230839919132</c:v>
                </c:pt>
                <c:pt idx="6">
                  <c:v>14.828209764918624</c:v>
                </c:pt>
                <c:pt idx="7">
                  <c:v>13.381555153707055</c:v>
                </c:pt>
              </c:numCache>
            </c:numRef>
          </c:val>
        </c:ser>
        <c:marker val="1"/>
        <c:axId val="171446656"/>
        <c:axId val="171448192"/>
      </c:lineChart>
      <c:catAx>
        <c:axId val="171446656"/>
        <c:scaling>
          <c:orientation val="minMax"/>
        </c:scaling>
        <c:axPos val="b"/>
        <c:tickLblPos val="nextTo"/>
        <c:crossAx val="171448192"/>
        <c:crosses val="autoZero"/>
        <c:auto val="1"/>
        <c:lblAlgn val="ctr"/>
        <c:lblOffset val="100"/>
      </c:catAx>
      <c:valAx>
        <c:axId val="171448192"/>
        <c:scaling>
          <c:orientation val="minMax"/>
        </c:scaling>
        <c:axPos val="l"/>
        <c:majorGridlines/>
        <c:numFmt formatCode="General" sourceLinked="1"/>
        <c:tickLblPos val="nextTo"/>
        <c:crossAx val="1714466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Wychavon</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6.1302681992337167</c:v>
                </c:pt>
                <c:pt idx="1">
                  <c:v>15.370018975332068</c:v>
                </c:pt>
                <c:pt idx="2">
                  <c:v>15.49953314659197</c:v>
                </c:pt>
                <c:pt idx="3">
                  <c:v>15.438338540709427</c:v>
                </c:pt>
                <c:pt idx="4">
                  <c:v>10.705244122965642</c:v>
                </c:pt>
              </c:numCache>
            </c:numRef>
          </c:val>
        </c:ser>
        <c:marker val="1"/>
        <c:axId val="171483136"/>
        <c:axId val="171484672"/>
      </c:lineChart>
      <c:catAx>
        <c:axId val="171483136"/>
        <c:scaling>
          <c:orientation val="minMax"/>
        </c:scaling>
        <c:axPos val="b"/>
        <c:tickLblPos val="nextTo"/>
        <c:crossAx val="171484672"/>
        <c:crosses val="autoZero"/>
        <c:auto val="1"/>
        <c:lblAlgn val="ctr"/>
        <c:lblOffset val="100"/>
      </c:catAx>
      <c:valAx>
        <c:axId val="171484672"/>
        <c:scaling>
          <c:orientation val="minMax"/>
        </c:scaling>
        <c:axPos val="l"/>
        <c:majorGridlines/>
        <c:numFmt formatCode="General" sourceLinked="1"/>
        <c:tickLblPos val="nextTo"/>
        <c:crossAx val="1714831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943A71-DE31-4498-B931-648F9DCB6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475</Words>
  <Characters>2711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2018-04-30T15:07:00Z</dcterms:created>
  <dcterms:modified xsi:type="dcterms:W3CDTF">2018-05-08T14:58:00Z</dcterms:modified>
</cp:coreProperties>
</file>